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2B75B" w14:textId="77777777" w:rsidR="00BA6E4B" w:rsidRDefault="00BA6E4B" w:rsidP="00BA6E4B">
      <w:pPr>
        <w:jc w:val="center"/>
        <w:rPr>
          <w:sz w:val="96"/>
          <w:szCs w:val="96"/>
        </w:rPr>
      </w:pPr>
    </w:p>
    <w:p w14:paraId="18F7C6F6" w14:textId="77777777" w:rsidR="00BA6E4B" w:rsidRDefault="00BA6E4B" w:rsidP="00BA6E4B">
      <w:pPr>
        <w:jc w:val="center"/>
        <w:rPr>
          <w:sz w:val="96"/>
          <w:szCs w:val="96"/>
        </w:rPr>
      </w:pPr>
    </w:p>
    <w:p w14:paraId="1BAE1A78" w14:textId="77777777" w:rsidR="00BA6E4B" w:rsidRDefault="00BA6E4B" w:rsidP="00BA6E4B">
      <w:pPr>
        <w:jc w:val="center"/>
        <w:rPr>
          <w:sz w:val="96"/>
          <w:szCs w:val="96"/>
        </w:rPr>
      </w:pPr>
    </w:p>
    <w:p w14:paraId="2E138136" w14:textId="77777777" w:rsidR="00BA6E4B" w:rsidRDefault="00BA6E4B" w:rsidP="00BA6E4B">
      <w:pPr>
        <w:jc w:val="center"/>
        <w:rPr>
          <w:sz w:val="96"/>
          <w:szCs w:val="96"/>
        </w:rPr>
      </w:pPr>
    </w:p>
    <w:p w14:paraId="24D1D84C" w14:textId="1A474B8B" w:rsidR="001D4FEB" w:rsidRPr="00BA6E4B" w:rsidRDefault="00BA6E4B" w:rsidP="00BA6E4B">
      <w:pPr>
        <w:jc w:val="center"/>
        <w:rPr>
          <w:sz w:val="96"/>
          <w:szCs w:val="96"/>
        </w:rPr>
      </w:pPr>
      <w:r w:rsidRPr="00BA6E4B">
        <w:rPr>
          <w:sz w:val="96"/>
          <w:szCs w:val="96"/>
        </w:rPr>
        <w:t xml:space="preserve">REGULARISATIONS EN PAIE </w:t>
      </w:r>
      <w:r w:rsidR="00B16DFC">
        <w:rPr>
          <w:sz w:val="96"/>
          <w:szCs w:val="96"/>
        </w:rPr>
        <w:t>(</w:t>
      </w:r>
      <w:r w:rsidRPr="00BA6E4B">
        <w:rPr>
          <w:sz w:val="96"/>
          <w:szCs w:val="96"/>
        </w:rPr>
        <w:t>ET DSN</w:t>
      </w:r>
      <w:r w:rsidR="00B16DFC">
        <w:rPr>
          <w:sz w:val="96"/>
          <w:szCs w:val="96"/>
        </w:rPr>
        <w:t>)</w:t>
      </w:r>
    </w:p>
    <w:p w14:paraId="08B93404" w14:textId="77777777" w:rsidR="001D4FEB" w:rsidRDefault="001D4FEB"/>
    <w:p w14:paraId="46D92621" w14:textId="77777777" w:rsidR="001D4FEB" w:rsidRDefault="001D4FEB"/>
    <w:p w14:paraId="5DE8277E" w14:textId="77777777" w:rsidR="001D4FEB" w:rsidRDefault="001D4FEB">
      <w:r>
        <w:br w:type="page"/>
      </w:r>
    </w:p>
    <w:sdt>
      <w:sdtPr>
        <w:rPr>
          <w:rFonts w:asciiTheme="minorHAnsi" w:eastAsiaTheme="minorHAnsi" w:hAnsiTheme="minorHAnsi" w:cstheme="minorBidi"/>
          <w:color w:val="auto"/>
          <w:kern w:val="2"/>
          <w:sz w:val="22"/>
          <w:szCs w:val="22"/>
          <w:lang w:eastAsia="en-US"/>
          <w14:ligatures w14:val="standardContextual"/>
        </w:rPr>
        <w:id w:val="913977094"/>
        <w:docPartObj>
          <w:docPartGallery w:val="Table of Contents"/>
          <w:docPartUnique/>
        </w:docPartObj>
      </w:sdtPr>
      <w:sdtEndPr>
        <w:rPr>
          <w:b/>
          <w:bCs/>
        </w:rPr>
      </w:sdtEndPr>
      <w:sdtContent>
        <w:p w14:paraId="7E72F8F0" w14:textId="66746B17" w:rsidR="001D4FEB" w:rsidRDefault="001D4FEB">
          <w:pPr>
            <w:pStyle w:val="En-ttedetabledesmatires"/>
          </w:pPr>
          <w:r>
            <w:t>Table des matières</w:t>
          </w:r>
        </w:p>
        <w:p w14:paraId="39BAE501" w14:textId="24EB956D" w:rsidR="00D26845" w:rsidRDefault="001D4FEB">
          <w:pPr>
            <w:pStyle w:val="TM1"/>
            <w:tabs>
              <w:tab w:val="right" w:leader="dot" w:pos="9628"/>
            </w:tabs>
            <w:rPr>
              <w:rFonts w:eastAsiaTheme="minorEastAsia"/>
              <w:noProof/>
              <w:lang w:eastAsia="fr-FR"/>
            </w:rPr>
          </w:pPr>
          <w:r>
            <w:fldChar w:fldCharType="begin"/>
          </w:r>
          <w:r>
            <w:instrText xml:space="preserve"> TOC \o "1-6" \h \z \u </w:instrText>
          </w:r>
          <w:r>
            <w:fldChar w:fldCharType="separate"/>
          </w:r>
          <w:hyperlink w:anchor="_Toc160800931" w:history="1">
            <w:r w:rsidR="00D26845" w:rsidRPr="008605C2">
              <w:rPr>
                <w:rStyle w:val="Lienhypertexte"/>
                <w:noProof/>
              </w:rPr>
              <w:t>REGULARISATION EN PAIE / DSN</w:t>
            </w:r>
            <w:r w:rsidR="00D26845">
              <w:rPr>
                <w:noProof/>
                <w:webHidden/>
              </w:rPr>
              <w:tab/>
            </w:r>
            <w:r w:rsidR="00D26845">
              <w:rPr>
                <w:noProof/>
                <w:webHidden/>
              </w:rPr>
              <w:fldChar w:fldCharType="begin"/>
            </w:r>
            <w:r w:rsidR="00D26845">
              <w:rPr>
                <w:noProof/>
                <w:webHidden/>
              </w:rPr>
              <w:instrText xml:space="preserve"> PAGEREF _Toc160800931 \h </w:instrText>
            </w:r>
            <w:r w:rsidR="00D26845">
              <w:rPr>
                <w:noProof/>
                <w:webHidden/>
              </w:rPr>
            </w:r>
            <w:r w:rsidR="00D26845">
              <w:rPr>
                <w:noProof/>
                <w:webHidden/>
              </w:rPr>
              <w:fldChar w:fldCharType="separate"/>
            </w:r>
            <w:r w:rsidR="00D26845">
              <w:rPr>
                <w:noProof/>
                <w:webHidden/>
              </w:rPr>
              <w:t>4</w:t>
            </w:r>
            <w:r w:rsidR="00D26845">
              <w:rPr>
                <w:noProof/>
                <w:webHidden/>
              </w:rPr>
              <w:fldChar w:fldCharType="end"/>
            </w:r>
          </w:hyperlink>
        </w:p>
        <w:p w14:paraId="51F02D01" w14:textId="0DAE4697" w:rsidR="00D26845" w:rsidRDefault="00000000">
          <w:pPr>
            <w:pStyle w:val="TM2"/>
            <w:tabs>
              <w:tab w:val="right" w:leader="dot" w:pos="9628"/>
            </w:tabs>
            <w:rPr>
              <w:rFonts w:eastAsiaTheme="minorEastAsia"/>
              <w:noProof/>
              <w:lang w:eastAsia="fr-FR"/>
            </w:rPr>
          </w:pPr>
          <w:hyperlink w:anchor="_Toc160800932" w:history="1">
            <w:r w:rsidR="00D26845" w:rsidRPr="008605C2">
              <w:rPr>
                <w:rStyle w:val="Lienhypertexte"/>
                <w:noProof/>
              </w:rPr>
              <w:t>Chemin d’accès</w:t>
            </w:r>
            <w:r w:rsidR="00D26845">
              <w:rPr>
                <w:noProof/>
                <w:webHidden/>
              </w:rPr>
              <w:tab/>
            </w:r>
            <w:r w:rsidR="00D26845">
              <w:rPr>
                <w:noProof/>
                <w:webHidden/>
              </w:rPr>
              <w:fldChar w:fldCharType="begin"/>
            </w:r>
            <w:r w:rsidR="00D26845">
              <w:rPr>
                <w:noProof/>
                <w:webHidden/>
              </w:rPr>
              <w:instrText xml:space="preserve"> PAGEREF _Toc160800932 \h </w:instrText>
            </w:r>
            <w:r w:rsidR="00D26845">
              <w:rPr>
                <w:noProof/>
                <w:webHidden/>
              </w:rPr>
            </w:r>
            <w:r w:rsidR="00D26845">
              <w:rPr>
                <w:noProof/>
                <w:webHidden/>
              </w:rPr>
              <w:fldChar w:fldCharType="separate"/>
            </w:r>
            <w:r w:rsidR="00D26845">
              <w:rPr>
                <w:noProof/>
                <w:webHidden/>
              </w:rPr>
              <w:t>4</w:t>
            </w:r>
            <w:r w:rsidR="00D26845">
              <w:rPr>
                <w:noProof/>
                <w:webHidden/>
              </w:rPr>
              <w:fldChar w:fldCharType="end"/>
            </w:r>
          </w:hyperlink>
        </w:p>
        <w:p w14:paraId="05FB70CF" w14:textId="5F13BE8E" w:rsidR="00D26845" w:rsidRDefault="00000000">
          <w:pPr>
            <w:pStyle w:val="TM2"/>
            <w:tabs>
              <w:tab w:val="right" w:leader="dot" w:pos="9628"/>
            </w:tabs>
            <w:rPr>
              <w:rFonts w:eastAsiaTheme="minorEastAsia"/>
              <w:noProof/>
              <w:lang w:eastAsia="fr-FR"/>
            </w:rPr>
          </w:pPr>
          <w:hyperlink w:anchor="_Toc160800933" w:history="1">
            <w:r w:rsidR="00D26845" w:rsidRPr="008605C2">
              <w:rPr>
                <w:rStyle w:val="Lienhypertexte"/>
                <w:noProof/>
              </w:rPr>
              <w:t>Création des régularisations</w:t>
            </w:r>
            <w:r w:rsidR="00D26845">
              <w:rPr>
                <w:noProof/>
                <w:webHidden/>
              </w:rPr>
              <w:tab/>
            </w:r>
            <w:r w:rsidR="00D26845">
              <w:rPr>
                <w:noProof/>
                <w:webHidden/>
              </w:rPr>
              <w:fldChar w:fldCharType="begin"/>
            </w:r>
            <w:r w:rsidR="00D26845">
              <w:rPr>
                <w:noProof/>
                <w:webHidden/>
              </w:rPr>
              <w:instrText xml:space="preserve"> PAGEREF _Toc160800933 \h </w:instrText>
            </w:r>
            <w:r w:rsidR="00D26845">
              <w:rPr>
                <w:noProof/>
                <w:webHidden/>
              </w:rPr>
            </w:r>
            <w:r w:rsidR="00D26845">
              <w:rPr>
                <w:noProof/>
                <w:webHidden/>
              </w:rPr>
              <w:fldChar w:fldCharType="separate"/>
            </w:r>
            <w:r w:rsidR="00D26845">
              <w:rPr>
                <w:noProof/>
                <w:webHidden/>
              </w:rPr>
              <w:t>4</w:t>
            </w:r>
            <w:r w:rsidR="00D26845">
              <w:rPr>
                <w:noProof/>
                <w:webHidden/>
              </w:rPr>
              <w:fldChar w:fldCharType="end"/>
            </w:r>
          </w:hyperlink>
        </w:p>
        <w:p w14:paraId="1A2368D4" w14:textId="3D6F108A" w:rsidR="00D26845" w:rsidRDefault="00000000">
          <w:pPr>
            <w:pStyle w:val="TM3"/>
            <w:tabs>
              <w:tab w:val="left" w:pos="880"/>
              <w:tab w:val="right" w:leader="dot" w:pos="9628"/>
            </w:tabs>
            <w:rPr>
              <w:rFonts w:eastAsiaTheme="minorEastAsia"/>
              <w:noProof/>
              <w:lang w:eastAsia="fr-FR"/>
            </w:rPr>
          </w:pPr>
          <w:hyperlink w:anchor="_Toc160800934" w:history="1">
            <w:r w:rsidR="00D26845" w:rsidRPr="008605C2">
              <w:rPr>
                <w:rStyle w:val="Lienhypertexte"/>
                <w:noProof/>
              </w:rPr>
              <w:t>1)</w:t>
            </w:r>
            <w:r w:rsidR="00D26845">
              <w:rPr>
                <w:rFonts w:eastAsiaTheme="minorEastAsia"/>
                <w:noProof/>
                <w:lang w:eastAsia="fr-FR"/>
              </w:rPr>
              <w:tab/>
            </w:r>
            <w:r w:rsidR="00D26845" w:rsidRPr="008605C2">
              <w:rPr>
                <w:rStyle w:val="Lienhypertexte"/>
                <w:noProof/>
              </w:rPr>
              <w:t>La création d’une régularisation simple</w:t>
            </w:r>
            <w:r w:rsidR="00D26845">
              <w:rPr>
                <w:noProof/>
                <w:webHidden/>
              </w:rPr>
              <w:tab/>
            </w:r>
            <w:r w:rsidR="00D26845">
              <w:rPr>
                <w:noProof/>
                <w:webHidden/>
              </w:rPr>
              <w:fldChar w:fldCharType="begin"/>
            </w:r>
            <w:r w:rsidR="00D26845">
              <w:rPr>
                <w:noProof/>
                <w:webHidden/>
              </w:rPr>
              <w:instrText xml:space="preserve"> PAGEREF _Toc160800934 \h </w:instrText>
            </w:r>
            <w:r w:rsidR="00D26845">
              <w:rPr>
                <w:noProof/>
                <w:webHidden/>
              </w:rPr>
            </w:r>
            <w:r w:rsidR="00D26845">
              <w:rPr>
                <w:noProof/>
                <w:webHidden/>
              </w:rPr>
              <w:fldChar w:fldCharType="separate"/>
            </w:r>
            <w:r w:rsidR="00D26845">
              <w:rPr>
                <w:noProof/>
                <w:webHidden/>
              </w:rPr>
              <w:t>4</w:t>
            </w:r>
            <w:r w:rsidR="00D26845">
              <w:rPr>
                <w:noProof/>
                <w:webHidden/>
              </w:rPr>
              <w:fldChar w:fldCharType="end"/>
            </w:r>
          </w:hyperlink>
        </w:p>
        <w:p w14:paraId="5B794642" w14:textId="4E6EFDB7" w:rsidR="00D26845" w:rsidRDefault="00000000">
          <w:pPr>
            <w:pStyle w:val="TM3"/>
            <w:tabs>
              <w:tab w:val="left" w:pos="880"/>
              <w:tab w:val="right" w:leader="dot" w:pos="9628"/>
            </w:tabs>
            <w:rPr>
              <w:rFonts w:eastAsiaTheme="minorEastAsia"/>
              <w:noProof/>
              <w:lang w:eastAsia="fr-FR"/>
            </w:rPr>
          </w:pPr>
          <w:hyperlink w:anchor="_Toc160800935" w:history="1">
            <w:r w:rsidR="00D26845" w:rsidRPr="008605C2">
              <w:rPr>
                <w:rStyle w:val="Lienhypertexte"/>
                <w:noProof/>
              </w:rPr>
              <w:t>2)</w:t>
            </w:r>
            <w:r w:rsidR="00D26845">
              <w:rPr>
                <w:rFonts w:eastAsiaTheme="minorEastAsia"/>
                <w:noProof/>
                <w:lang w:eastAsia="fr-FR"/>
              </w:rPr>
              <w:tab/>
            </w:r>
            <w:r w:rsidR="00D26845" w:rsidRPr="008605C2">
              <w:rPr>
                <w:rStyle w:val="Lienhypertexte"/>
                <w:noProof/>
              </w:rPr>
              <w:t>La création d’une régularisation par l’assistant</w:t>
            </w:r>
            <w:r w:rsidR="00D26845">
              <w:rPr>
                <w:noProof/>
                <w:webHidden/>
              </w:rPr>
              <w:tab/>
            </w:r>
            <w:r w:rsidR="00D26845">
              <w:rPr>
                <w:noProof/>
                <w:webHidden/>
              </w:rPr>
              <w:fldChar w:fldCharType="begin"/>
            </w:r>
            <w:r w:rsidR="00D26845">
              <w:rPr>
                <w:noProof/>
                <w:webHidden/>
              </w:rPr>
              <w:instrText xml:space="preserve"> PAGEREF _Toc160800935 \h </w:instrText>
            </w:r>
            <w:r w:rsidR="00D26845">
              <w:rPr>
                <w:noProof/>
                <w:webHidden/>
              </w:rPr>
            </w:r>
            <w:r w:rsidR="00D26845">
              <w:rPr>
                <w:noProof/>
                <w:webHidden/>
              </w:rPr>
              <w:fldChar w:fldCharType="separate"/>
            </w:r>
            <w:r w:rsidR="00D26845">
              <w:rPr>
                <w:noProof/>
                <w:webHidden/>
              </w:rPr>
              <w:t>4</w:t>
            </w:r>
            <w:r w:rsidR="00D26845">
              <w:rPr>
                <w:noProof/>
                <w:webHidden/>
              </w:rPr>
              <w:fldChar w:fldCharType="end"/>
            </w:r>
          </w:hyperlink>
        </w:p>
        <w:p w14:paraId="5689497C" w14:textId="4B9C5FF0" w:rsidR="00D26845" w:rsidRDefault="00000000">
          <w:pPr>
            <w:pStyle w:val="TM3"/>
            <w:tabs>
              <w:tab w:val="left" w:pos="880"/>
              <w:tab w:val="right" w:leader="dot" w:pos="9628"/>
            </w:tabs>
            <w:rPr>
              <w:rFonts w:eastAsiaTheme="minorEastAsia"/>
              <w:noProof/>
              <w:lang w:eastAsia="fr-FR"/>
            </w:rPr>
          </w:pPr>
          <w:hyperlink w:anchor="_Toc160800936" w:history="1">
            <w:r w:rsidR="00D26845" w:rsidRPr="008605C2">
              <w:rPr>
                <w:rStyle w:val="Lienhypertexte"/>
                <w:noProof/>
              </w:rPr>
              <w:t>3)</w:t>
            </w:r>
            <w:r w:rsidR="00D26845">
              <w:rPr>
                <w:rFonts w:eastAsiaTheme="minorEastAsia"/>
                <w:noProof/>
                <w:lang w:eastAsia="fr-FR"/>
              </w:rPr>
              <w:tab/>
            </w:r>
            <w:r w:rsidR="00D26845" w:rsidRPr="008605C2">
              <w:rPr>
                <w:rStyle w:val="Lienhypertexte"/>
                <w:noProof/>
              </w:rPr>
              <w:t>La duplication d’une régularisation (de type « Autre régularisation »)</w:t>
            </w:r>
            <w:r w:rsidR="00D26845">
              <w:rPr>
                <w:noProof/>
                <w:webHidden/>
              </w:rPr>
              <w:tab/>
            </w:r>
            <w:r w:rsidR="00D26845">
              <w:rPr>
                <w:noProof/>
                <w:webHidden/>
              </w:rPr>
              <w:fldChar w:fldCharType="begin"/>
            </w:r>
            <w:r w:rsidR="00D26845">
              <w:rPr>
                <w:noProof/>
                <w:webHidden/>
              </w:rPr>
              <w:instrText xml:space="preserve"> PAGEREF _Toc160800936 \h </w:instrText>
            </w:r>
            <w:r w:rsidR="00D26845">
              <w:rPr>
                <w:noProof/>
                <w:webHidden/>
              </w:rPr>
            </w:r>
            <w:r w:rsidR="00D26845">
              <w:rPr>
                <w:noProof/>
                <w:webHidden/>
              </w:rPr>
              <w:fldChar w:fldCharType="separate"/>
            </w:r>
            <w:r w:rsidR="00D26845">
              <w:rPr>
                <w:noProof/>
                <w:webHidden/>
              </w:rPr>
              <w:t>4</w:t>
            </w:r>
            <w:r w:rsidR="00D26845">
              <w:rPr>
                <w:noProof/>
                <w:webHidden/>
              </w:rPr>
              <w:fldChar w:fldCharType="end"/>
            </w:r>
          </w:hyperlink>
        </w:p>
        <w:p w14:paraId="6BD50F62" w14:textId="39E1ACB0" w:rsidR="00D26845" w:rsidRDefault="00000000">
          <w:pPr>
            <w:pStyle w:val="TM2"/>
            <w:tabs>
              <w:tab w:val="right" w:leader="dot" w:pos="9628"/>
            </w:tabs>
            <w:rPr>
              <w:rFonts w:eastAsiaTheme="minorEastAsia"/>
              <w:noProof/>
              <w:lang w:eastAsia="fr-FR"/>
            </w:rPr>
          </w:pPr>
          <w:hyperlink w:anchor="_Toc160800937" w:history="1">
            <w:r w:rsidR="00D26845" w:rsidRPr="008605C2">
              <w:rPr>
                <w:rStyle w:val="Lienhypertexte"/>
                <w:noProof/>
              </w:rPr>
              <w:t>Exemple d’un écran de saisie de régul simple</w:t>
            </w:r>
            <w:r w:rsidR="00D26845">
              <w:rPr>
                <w:noProof/>
                <w:webHidden/>
              </w:rPr>
              <w:tab/>
            </w:r>
            <w:r w:rsidR="00D26845">
              <w:rPr>
                <w:noProof/>
                <w:webHidden/>
              </w:rPr>
              <w:fldChar w:fldCharType="begin"/>
            </w:r>
            <w:r w:rsidR="00D26845">
              <w:rPr>
                <w:noProof/>
                <w:webHidden/>
              </w:rPr>
              <w:instrText xml:space="preserve"> PAGEREF _Toc160800937 \h </w:instrText>
            </w:r>
            <w:r w:rsidR="00D26845">
              <w:rPr>
                <w:noProof/>
                <w:webHidden/>
              </w:rPr>
            </w:r>
            <w:r w:rsidR="00D26845">
              <w:rPr>
                <w:noProof/>
                <w:webHidden/>
              </w:rPr>
              <w:fldChar w:fldCharType="separate"/>
            </w:r>
            <w:r w:rsidR="00D26845">
              <w:rPr>
                <w:noProof/>
                <w:webHidden/>
              </w:rPr>
              <w:t>5</w:t>
            </w:r>
            <w:r w:rsidR="00D26845">
              <w:rPr>
                <w:noProof/>
                <w:webHidden/>
              </w:rPr>
              <w:fldChar w:fldCharType="end"/>
            </w:r>
          </w:hyperlink>
        </w:p>
        <w:p w14:paraId="67BC0DAC" w14:textId="43E29E86" w:rsidR="00D26845" w:rsidRDefault="00000000">
          <w:pPr>
            <w:pStyle w:val="TM2"/>
            <w:tabs>
              <w:tab w:val="right" w:leader="dot" w:pos="9628"/>
            </w:tabs>
            <w:rPr>
              <w:rFonts w:eastAsiaTheme="minorEastAsia"/>
              <w:noProof/>
              <w:lang w:eastAsia="fr-FR"/>
            </w:rPr>
          </w:pPr>
          <w:hyperlink w:anchor="_Toc160800938" w:history="1">
            <w:r w:rsidR="00D26845" w:rsidRPr="008605C2">
              <w:rPr>
                <w:rStyle w:val="Lienhypertexte"/>
                <w:noProof/>
              </w:rPr>
              <w:t>Exemple d’un écran de saisie de régul par l’assistant</w:t>
            </w:r>
            <w:r w:rsidR="00D26845">
              <w:rPr>
                <w:noProof/>
                <w:webHidden/>
              </w:rPr>
              <w:tab/>
            </w:r>
            <w:r w:rsidR="00D26845">
              <w:rPr>
                <w:noProof/>
                <w:webHidden/>
              </w:rPr>
              <w:fldChar w:fldCharType="begin"/>
            </w:r>
            <w:r w:rsidR="00D26845">
              <w:rPr>
                <w:noProof/>
                <w:webHidden/>
              </w:rPr>
              <w:instrText xml:space="preserve"> PAGEREF _Toc160800938 \h </w:instrText>
            </w:r>
            <w:r w:rsidR="00D26845">
              <w:rPr>
                <w:noProof/>
                <w:webHidden/>
              </w:rPr>
            </w:r>
            <w:r w:rsidR="00D26845">
              <w:rPr>
                <w:noProof/>
                <w:webHidden/>
              </w:rPr>
              <w:fldChar w:fldCharType="separate"/>
            </w:r>
            <w:r w:rsidR="00D26845">
              <w:rPr>
                <w:noProof/>
                <w:webHidden/>
              </w:rPr>
              <w:t>5</w:t>
            </w:r>
            <w:r w:rsidR="00D26845">
              <w:rPr>
                <w:noProof/>
                <w:webHidden/>
              </w:rPr>
              <w:fldChar w:fldCharType="end"/>
            </w:r>
          </w:hyperlink>
        </w:p>
        <w:p w14:paraId="34656F0E" w14:textId="27CBE848" w:rsidR="00D26845" w:rsidRDefault="00000000">
          <w:pPr>
            <w:pStyle w:val="TM2"/>
            <w:tabs>
              <w:tab w:val="right" w:leader="dot" w:pos="9628"/>
            </w:tabs>
            <w:rPr>
              <w:rFonts w:eastAsiaTheme="minorEastAsia"/>
              <w:noProof/>
              <w:lang w:eastAsia="fr-FR"/>
            </w:rPr>
          </w:pPr>
          <w:hyperlink w:anchor="_Toc160800939" w:history="1">
            <w:r w:rsidR="00D26845" w:rsidRPr="008605C2">
              <w:rPr>
                <w:rStyle w:val="Lienhypertexte"/>
                <w:noProof/>
              </w:rPr>
              <w:t>Exemple d’un écran de saisie pour dupliquer une régularisation</w:t>
            </w:r>
            <w:r w:rsidR="00D26845">
              <w:rPr>
                <w:noProof/>
                <w:webHidden/>
              </w:rPr>
              <w:tab/>
            </w:r>
            <w:r w:rsidR="00D26845">
              <w:rPr>
                <w:noProof/>
                <w:webHidden/>
              </w:rPr>
              <w:fldChar w:fldCharType="begin"/>
            </w:r>
            <w:r w:rsidR="00D26845">
              <w:rPr>
                <w:noProof/>
                <w:webHidden/>
              </w:rPr>
              <w:instrText xml:space="preserve"> PAGEREF _Toc160800939 \h </w:instrText>
            </w:r>
            <w:r w:rsidR="00D26845">
              <w:rPr>
                <w:noProof/>
                <w:webHidden/>
              </w:rPr>
            </w:r>
            <w:r w:rsidR="00D26845">
              <w:rPr>
                <w:noProof/>
                <w:webHidden/>
              </w:rPr>
              <w:fldChar w:fldCharType="separate"/>
            </w:r>
            <w:r w:rsidR="00D26845">
              <w:rPr>
                <w:noProof/>
                <w:webHidden/>
              </w:rPr>
              <w:t>6</w:t>
            </w:r>
            <w:r w:rsidR="00D26845">
              <w:rPr>
                <w:noProof/>
                <w:webHidden/>
              </w:rPr>
              <w:fldChar w:fldCharType="end"/>
            </w:r>
          </w:hyperlink>
        </w:p>
        <w:p w14:paraId="32623152" w14:textId="3FC0CBF7" w:rsidR="00D26845" w:rsidRDefault="00000000">
          <w:pPr>
            <w:pStyle w:val="TM2"/>
            <w:tabs>
              <w:tab w:val="right" w:leader="dot" w:pos="9628"/>
            </w:tabs>
            <w:rPr>
              <w:rFonts w:eastAsiaTheme="minorEastAsia"/>
              <w:noProof/>
              <w:lang w:eastAsia="fr-FR"/>
            </w:rPr>
          </w:pPr>
          <w:hyperlink w:anchor="_Toc160800940" w:history="1">
            <w:r w:rsidR="00D26845" w:rsidRPr="008605C2">
              <w:rPr>
                <w:rStyle w:val="Lienhypertexte"/>
                <w:noProof/>
              </w:rPr>
              <w:t>Remplissage des écrans de saisie</w:t>
            </w:r>
            <w:r w:rsidR="00D26845">
              <w:rPr>
                <w:noProof/>
                <w:webHidden/>
              </w:rPr>
              <w:tab/>
            </w:r>
            <w:r w:rsidR="00D26845">
              <w:rPr>
                <w:noProof/>
                <w:webHidden/>
              </w:rPr>
              <w:fldChar w:fldCharType="begin"/>
            </w:r>
            <w:r w:rsidR="00D26845">
              <w:rPr>
                <w:noProof/>
                <w:webHidden/>
              </w:rPr>
              <w:instrText xml:space="preserve"> PAGEREF _Toc160800940 \h </w:instrText>
            </w:r>
            <w:r w:rsidR="00D26845">
              <w:rPr>
                <w:noProof/>
                <w:webHidden/>
              </w:rPr>
            </w:r>
            <w:r w:rsidR="00D26845">
              <w:rPr>
                <w:noProof/>
                <w:webHidden/>
              </w:rPr>
              <w:fldChar w:fldCharType="separate"/>
            </w:r>
            <w:r w:rsidR="00D26845">
              <w:rPr>
                <w:noProof/>
                <w:webHidden/>
              </w:rPr>
              <w:t>6</w:t>
            </w:r>
            <w:r w:rsidR="00D26845">
              <w:rPr>
                <w:noProof/>
                <w:webHidden/>
              </w:rPr>
              <w:fldChar w:fldCharType="end"/>
            </w:r>
          </w:hyperlink>
        </w:p>
        <w:p w14:paraId="7C0AEA55" w14:textId="59379CD3" w:rsidR="00D26845" w:rsidRDefault="00000000">
          <w:pPr>
            <w:pStyle w:val="TM2"/>
            <w:tabs>
              <w:tab w:val="right" w:leader="dot" w:pos="9628"/>
            </w:tabs>
            <w:rPr>
              <w:rFonts w:eastAsiaTheme="minorEastAsia"/>
              <w:noProof/>
              <w:lang w:eastAsia="fr-FR"/>
            </w:rPr>
          </w:pPr>
          <w:hyperlink w:anchor="_Toc160800941" w:history="1">
            <w:r w:rsidR="00D26845" w:rsidRPr="008605C2">
              <w:rPr>
                <w:rStyle w:val="Lienhypertexte"/>
                <w:noProof/>
              </w:rPr>
              <w:t>Types de régularisations possibles en création de régularisation simple</w:t>
            </w:r>
            <w:r w:rsidR="00D26845">
              <w:rPr>
                <w:noProof/>
                <w:webHidden/>
              </w:rPr>
              <w:tab/>
            </w:r>
            <w:r w:rsidR="00D26845">
              <w:rPr>
                <w:noProof/>
                <w:webHidden/>
              </w:rPr>
              <w:fldChar w:fldCharType="begin"/>
            </w:r>
            <w:r w:rsidR="00D26845">
              <w:rPr>
                <w:noProof/>
                <w:webHidden/>
              </w:rPr>
              <w:instrText xml:space="preserve"> PAGEREF _Toc160800941 \h </w:instrText>
            </w:r>
            <w:r w:rsidR="00D26845">
              <w:rPr>
                <w:noProof/>
                <w:webHidden/>
              </w:rPr>
            </w:r>
            <w:r w:rsidR="00D26845">
              <w:rPr>
                <w:noProof/>
                <w:webHidden/>
              </w:rPr>
              <w:fldChar w:fldCharType="separate"/>
            </w:r>
            <w:r w:rsidR="00D26845">
              <w:rPr>
                <w:noProof/>
                <w:webHidden/>
              </w:rPr>
              <w:t>7</w:t>
            </w:r>
            <w:r w:rsidR="00D26845">
              <w:rPr>
                <w:noProof/>
                <w:webHidden/>
              </w:rPr>
              <w:fldChar w:fldCharType="end"/>
            </w:r>
          </w:hyperlink>
        </w:p>
        <w:p w14:paraId="49CCAD06" w14:textId="0458296B" w:rsidR="00D26845" w:rsidRDefault="00000000">
          <w:pPr>
            <w:pStyle w:val="TM3"/>
            <w:tabs>
              <w:tab w:val="left" w:pos="880"/>
              <w:tab w:val="right" w:leader="dot" w:pos="9628"/>
            </w:tabs>
            <w:rPr>
              <w:rFonts w:eastAsiaTheme="minorEastAsia"/>
              <w:noProof/>
              <w:lang w:eastAsia="fr-FR"/>
            </w:rPr>
          </w:pPr>
          <w:hyperlink w:anchor="_Toc160800942" w:history="1">
            <w:r w:rsidR="00D26845" w:rsidRPr="008605C2">
              <w:rPr>
                <w:rStyle w:val="Lienhypertexte"/>
                <w:noProof/>
              </w:rPr>
              <w:t>1)</w:t>
            </w:r>
            <w:r w:rsidR="00D26845">
              <w:rPr>
                <w:rFonts w:eastAsiaTheme="minorEastAsia"/>
                <w:noProof/>
                <w:lang w:eastAsia="fr-FR"/>
              </w:rPr>
              <w:tab/>
            </w:r>
            <w:r w:rsidR="00D26845" w:rsidRPr="008605C2">
              <w:rPr>
                <w:rStyle w:val="Lienhypertexte"/>
                <w:noProof/>
              </w:rPr>
              <w:t>Autre régularisation</w:t>
            </w:r>
            <w:r w:rsidR="00D26845">
              <w:rPr>
                <w:noProof/>
                <w:webHidden/>
              </w:rPr>
              <w:tab/>
            </w:r>
            <w:r w:rsidR="00D26845">
              <w:rPr>
                <w:noProof/>
                <w:webHidden/>
              </w:rPr>
              <w:fldChar w:fldCharType="begin"/>
            </w:r>
            <w:r w:rsidR="00D26845">
              <w:rPr>
                <w:noProof/>
                <w:webHidden/>
              </w:rPr>
              <w:instrText xml:space="preserve"> PAGEREF _Toc160800942 \h </w:instrText>
            </w:r>
            <w:r w:rsidR="00D26845">
              <w:rPr>
                <w:noProof/>
                <w:webHidden/>
              </w:rPr>
            </w:r>
            <w:r w:rsidR="00D26845">
              <w:rPr>
                <w:noProof/>
                <w:webHidden/>
              </w:rPr>
              <w:fldChar w:fldCharType="separate"/>
            </w:r>
            <w:r w:rsidR="00D26845">
              <w:rPr>
                <w:noProof/>
                <w:webHidden/>
              </w:rPr>
              <w:t>7</w:t>
            </w:r>
            <w:r w:rsidR="00D26845">
              <w:rPr>
                <w:noProof/>
                <w:webHidden/>
              </w:rPr>
              <w:fldChar w:fldCharType="end"/>
            </w:r>
          </w:hyperlink>
        </w:p>
        <w:p w14:paraId="4C16999E" w14:textId="550461AB" w:rsidR="00D26845" w:rsidRDefault="00000000">
          <w:pPr>
            <w:pStyle w:val="TM3"/>
            <w:tabs>
              <w:tab w:val="left" w:pos="880"/>
              <w:tab w:val="right" w:leader="dot" w:pos="9628"/>
            </w:tabs>
            <w:rPr>
              <w:rFonts w:eastAsiaTheme="minorEastAsia"/>
              <w:noProof/>
              <w:lang w:eastAsia="fr-FR"/>
            </w:rPr>
          </w:pPr>
          <w:hyperlink w:anchor="_Toc160800943" w:history="1">
            <w:r w:rsidR="00D26845" w:rsidRPr="008605C2">
              <w:rPr>
                <w:rStyle w:val="Lienhypertexte"/>
                <w:noProof/>
              </w:rPr>
              <w:t>2)</w:t>
            </w:r>
            <w:r w:rsidR="00D26845">
              <w:rPr>
                <w:rFonts w:eastAsiaTheme="minorEastAsia"/>
                <w:noProof/>
                <w:lang w:eastAsia="fr-FR"/>
              </w:rPr>
              <w:tab/>
            </w:r>
            <w:r w:rsidR="00D26845" w:rsidRPr="008605C2">
              <w:rPr>
                <w:rStyle w:val="Lienhypertexte"/>
                <w:noProof/>
              </w:rPr>
              <w:t>Régul sur taux en URSSAF ====</w:t>
            </w:r>
            <w:r w:rsidR="00D26845" w:rsidRPr="008605C2">
              <w:rPr>
                <w:rStyle w:val="Lienhypertexte"/>
                <w:noProof/>
              </w:rPr>
              <w:sym w:font="Wingdings" w:char="F0E8"/>
            </w:r>
            <w:r w:rsidR="00D26845" w:rsidRPr="008605C2">
              <w:rPr>
                <w:rStyle w:val="Lienhypertexte"/>
                <w:noProof/>
              </w:rPr>
              <w:t xml:space="preserve"> A REVOIR</w:t>
            </w:r>
            <w:r w:rsidR="00D26845">
              <w:rPr>
                <w:noProof/>
                <w:webHidden/>
              </w:rPr>
              <w:tab/>
            </w:r>
            <w:r w:rsidR="00D26845">
              <w:rPr>
                <w:noProof/>
                <w:webHidden/>
              </w:rPr>
              <w:fldChar w:fldCharType="begin"/>
            </w:r>
            <w:r w:rsidR="00D26845">
              <w:rPr>
                <w:noProof/>
                <w:webHidden/>
              </w:rPr>
              <w:instrText xml:space="preserve"> PAGEREF _Toc160800943 \h </w:instrText>
            </w:r>
            <w:r w:rsidR="00D26845">
              <w:rPr>
                <w:noProof/>
                <w:webHidden/>
              </w:rPr>
            </w:r>
            <w:r w:rsidR="00D26845">
              <w:rPr>
                <w:noProof/>
                <w:webHidden/>
              </w:rPr>
              <w:fldChar w:fldCharType="separate"/>
            </w:r>
            <w:r w:rsidR="00D26845">
              <w:rPr>
                <w:noProof/>
                <w:webHidden/>
              </w:rPr>
              <w:t>9</w:t>
            </w:r>
            <w:r w:rsidR="00D26845">
              <w:rPr>
                <w:noProof/>
                <w:webHidden/>
              </w:rPr>
              <w:fldChar w:fldCharType="end"/>
            </w:r>
          </w:hyperlink>
        </w:p>
        <w:p w14:paraId="1A102575" w14:textId="1C967996" w:rsidR="00D26845" w:rsidRDefault="00000000">
          <w:pPr>
            <w:pStyle w:val="TM3"/>
            <w:tabs>
              <w:tab w:val="left" w:pos="880"/>
              <w:tab w:val="right" w:leader="dot" w:pos="9628"/>
            </w:tabs>
            <w:rPr>
              <w:rFonts w:eastAsiaTheme="minorEastAsia"/>
              <w:noProof/>
              <w:lang w:eastAsia="fr-FR"/>
            </w:rPr>
          </w:pPr>
          <w:hyperlink w:anchor="_Toc160800944" w:history="1">
            <w:r w:rsidR="00D26845" w:rsidRPr="008605C2">
              <w:rPr>
                <w:rStyle w:val="Lienhypertexte"/>
                <w:noProof/>
              </w:rPr>
              <w:t>3)</w:t>
            </w:r>
            <w:r w:rsidR="00D26845">
              <w:rPr>
                <w:rFonts w:eastAsiaTheme="minorEastAsia"/>
                <w:noProof/>
                <w:lang w:eastAsia="fr-FR"/>
              </w:rPr>
              <w:tab/>
            </w:r>
            <w:r w:rsidR="00D26845" w:rsidRPr="008605C2">
              <w:rPr>
                <w:rStyle w:val="Lienhypertexte"/>
                <w:noProof/>
              </w:rPr>
              <w:t>Régul sur taux autre organisme (Retraite par exemple)</w:t>
            </w:r>
            <w:r w:rsidR="00D26845">
              <w:rPr>
                <w:noProof/>
                <w:webHidden/>
              </w:rPr>
              <w:tab/>
            </w:r>
            <w:r w:rsidR="00D26845">
              <w:rPr>
                <w:noProof/>
                <w:webHidden/>
              </w:rPr>
              <w:fldChar w:fldCharType="begin"/>
            </w:r>
            <w:r w:rsidR="00D26845">
              <w:rPr>
                <w:noProof/>
                <w:webHidden/>
              </w:rPr>
              <w:instrText xml:space="preserve"> PAGEREF _Toc160800944 \h </w:instrText>
            </w:r>
            <w:r w:rsidR="00D26845">
              <w:rPr>
                <w:noProof/>
                <w:webHidden/>
              </w:rPr>
            </w:r>
            <w:r w:rsidR="00D26845">
              <w:rPr>
                <w:noProof/>
                <w:webHidden/>
              </w:rPr>
              <w:fldChar w:fldCharType="separate"/>
            </w:r>
            <w:r w:rsidR="00D26845">
              <w:rPr>
                <w:noProof/>
                <w:webHidden/>
              </w:rPr>
              <w:t>10</w:t>
            </w:r>
            <w:r w:rsidR="00D26845">
              <w:rPr>
                <w:noProof/>
                <w:webHidden/>
              </w:rPr>
              <w:fldChar w:fldCharType="end"/>
            </w:r>
          </w:hyperlink>
        </w:p>
        <w:p w14:paraId="7879B1EC" w14:textId="7F960A5E" w:rsidR="00D26845" w:rsidRDefault="00000000">
          <w:pPr>
            <w:pStyle w:val="TM3"/>
            <w:tabs>
              <w:tab w:val="left" w:pos="880"/>
              <w:tab w:val="right" w:leader="dot" w:pos="9628"/>
            </w:tabs>
            <w:rPr>
              <w:rFonts w:eastAsiaTheme="minorEastAsia"/>
              <w:noProof/>
              <w:lang w:eastAsia="fr-FR"/>
            </w:rPr>
          </w:pPr>
          <w:hyperlink w:anchor="_Toc160800945" w:history="1">
            <w:r w:rsidR="00D26845" w:rsidRPr="008605C2">
              <w:rPr>
                <w:rStyle w:val="Lienhypertexte"/>
                <w:noProof/>
              </w:rPr>
              <w:t>4)</w:t>
            </w:r>
            <w:r w:rsidR="00D26845">
              <w:rPr>
                <w:rFonts w:eastAsiaTheme="minorEastAsia"/>
                <w:noProof/>
                <w:lang w:eastAsia="fr-FR"/>
              </w:rPr>
              <w:tab/>
            </w:r>
            <w:r w:rsidR="00D26845" w:rsidRPr="008605C2">
              <w:rPr>
                <w:rStyle w:val="Lienhypertexte"/>
                <w:noProof/>
              </w:rPr>
              <w:t>Autre régul de cotisation (Assiette de cotisation)</w:t>
            </w:r>
            <w:r w:rsidR="00D26845">
              <w:rPr>
                <w:noProof/>
                <w:webHidden/>
              </w:rPr>
              <w:tab/>
            </w:r>
            <w:r w:rsidR="00D26845">
              <w:rPr>
                <w:noProof/>
                <w:webHidden/>
              </w:rPr>
              <w:fldChar w:fldCharType="begin"/>
            </w:r>
            <w:r w:rsidR="00D26845">
              <w:rPr>
                <w:noProof/>
                <w:webHidden/>
              </w:rPr>
              <w:instrText xml:space="preserve"> PAGEREF _Toc160800945 \h </w:instrText>
            </w:r>
            <w:r w:rsidR="00D26845">
              <w:rPr>
                <w:noProof/>
                <w:webHidden/>
              </w:rPr>
            </w:r>
            <w:r w:rsidR="00D26845">
              <w:rPr>
                <w:noProof/>
                <w:webHidden/>
              </w:rPr>
              <w:fldChar w:fldCharType="separate"/>
            </w:r>
            <w:r w:rsidR="00D26845">
              <w:rPr>
                <w:noProof/>
                <w:webHidden/>
              </w:rPr>
              <w:t>13</w:t>
            </w:r>
            <w:r w:rsidR="00D26845">
              <w:rPr>
                <w:noProof/>
                <w:webHidden/>
              </w:rPr>
              <w:fldChar w:fldCharType="end"/>
            </w:r>
          </w:hyperlink>
        </w:p>
        <w:p w14:paraId="6FABA251" w14:textId="11DCDC33" w:rsidR="00D26845" w:rsidRDefault="00000000">
          <w:pPr>
            <w:pStyle w:val="TM2"/>
            <w:tabs>
              <w:tab w:val="right" w:leader="dot" w:pos="9628"/>
            </w:tabs>
            <w:rPr>
              <w:rFonts w:eastAsiaTheme="minorEastAsia"/>
              <w:noProof/>
              <w:lang w:eastAsia="fr-FR"/>
            </w:rPr>
          </w:pPr>
          <w:hyperlink w:anchor="_Toc160800946" w:history="1">
            <w:r w:rsidR="00D26845" w:rsidRPr="008605C2">
              <w:rPr>
                <w:rStyle w:val="Lienhypertexte"/>
                <w:noProof/>
              </w:rPr>
              <w:t>Types de régularisations possibles en création de régularisation par l’assistant</w:t>
            </w:r>
            <w:r w:rsidR="00D26845">
              <w:rPr>
                <w:noProof/>
                <w:webHidden/>
              </w:rPr>
              <w:tab/>
            </w:r>
            <w:r w:rsidR="00D26845">
              <w:rPr>
                <w:noProof/>
                <w:webHidden/>
              </w:rPr>
              <w:fldChar w:fldCharType="begin"/>
            </w:r>
            <w:r w:rsidR="00D26845">
              <w:rPr>
                <w:noProof/>
                <w:webHidden/>
              </w:rPr>
              <w:instrText xml:space="preserve"> PAGEREF _Toc160800946 \h </w:instrText>
            </w:r>
            <w:r w:rsidR="00D26845">
              <w:rPr>
                <w:noProof/>
                <w:webHidden/>
              </w:rPr>
            </w:r>
            <w:r w:rsidR="00D26845">
              <w:rPr>
                <w:noProof/>
                <w:webHidden/>
              </w:rPr>
              <w:fldChar w:fldCharType="separate"/>
            </w:r>
            <w:r w:rsidR="00D26845">
              <w:rPr>
                <w:noProof/>
                <w:webHidden/>
              </w:rPr>
              <w:t>16</w:t>
            </w:r>
            <w:r w:rsidR="00D26845">
              <w:rPr>
                <w:noProof/>
                <w:webHidden/>
              </w:rPr>
              <w:fldChar w:fldCharType="end"/>
            </w:r>
          </w:hyperlink>
        </w:p>
        <w:p w14:paraId="267EF9BC" w14:textId="58EC438B" w:rsidR="00D26845" w:rsidRDefault="00000000">
          <w:pPr>
            <w:pStyle w:val="TM3"/>
            <w:tabs>
              <w:tab w:val="left" w:pos="880"/>
              <w:tab w:val="right" w:leader="dot" w:pos="9628"/>
            </w:tabs>
            <w:rPr>
              <w:rFonts w:eastAsiaTheme="minorEastAsia"/>
              <w:noProof/>
              <w:lang w:eastAsia="fr-FR"/>
            </w:rPr>
          </w:pPr>
          <w:hyperlink w:anchor="_Toc160800947" w:history="1">
            <w:r w:rsidR="00D26845" w:rsidRPr="008605C2">
              <w:rPr>
                <w:rStyle w:val="Lienhypertexte"/>
                <w:noProof/>
              </w:rPr>
              <w:t>1)</w:t>
            </w:r>
            <w:r w:rsidR="00D26845">
              <w:rPr>
                <w:rFonts w:eastAsiaTheme="minorEastAsia"/>
                <w:noProof/>
                <w:lang w:eastAsia="fr-FR"/>
              </w:rPr>
              <w:tab/>
            </w:r>
            <w:r w:rsidR="00D26845" w:rsidRPr="008605C2">
              <w:rPr>
                <w:rStyle w:val="Lienhypertexte"/>
                <w:noProof/>
              </w:rPr>
              <w:t>Régul sur taux en URSSAF ====</w:t>
            </w:r>
            <w:r w:rsidR="00D26845" w:rsidRPr="008605C2">
              <w:rPr>
                <w:rStyle w:val="Lienhypertexte"/>
                <w:noProof/>
              </w:rPr>
              <w:sym w:font="Wingdings" w:char="F0E8"/>
            </w:r>
            <w:r w:rsidR="00D26845" w:rsidRPr="008605C2">
              <w:rPr>
                <w:rStyle w:val="Lienhypertexte"/>
                <w:noProof/>
              </w:rPr>
              <w:t xml:space="preserve"> A REVOIR</w:t>
            </w:r>
            <w:r w:rsidR="00D26845">
              <w:rPr>
                <w:noProof/>
                <w:webHidden/>
              </w:rPr>
              <w:tab/>
            </w:r>
            <w:r w:rsidR="00D26845">
              <w:rPr>
                <w:noProof/>
                <w:webHidden/>
              </w:rPr>
              <w:fldChar w:fldCharType="begin"/>
            </w:r>
            <w:r w:rsidR="00D26845">
              <w:rPr>
                <w:noProof/>
                <w:webHidden/>
              </w:rPr>
              <w:instrText xml:space="preserve"> PAGEREF _Toc160800947 \h </w:instrText>
            </w:r>
            <w:r w:rsidR="00D26845">
              <w:rPr>
                <w:noProof/>
                <w:webHidden/>
              </w:rPr>
            </w:r>
            <w:r w:rsidR="00D26845">
              <w:rPr>
                <w:noProof/>
                <w:webHidden/>
              </w:rPr>
              <w:fldChar w:fldCharType="separate"/>
            </w:r>
            <w:r w:rsidR="00D26845">
              <w:rPr>
                <w:noProof/>
                <w:webHidden/>
              </w:rPr>
              <w:t>16</w:t>
            </w:r>
            <w:r w:rsidR="00D26845">
              <w:rPr>
                <w:noProof/>
                <w:webHidden/>
              </w:rPr>
              <w:fldChar w:fldCharType="end"/>
            </w:r>
          </w:hyperlink>
        </w:p>
        <w:p w14:paraId="703F61F5" w14:textId="11E276CE" w:rsidR="00D26845" w:rsidRDefault="00000000">
          <w:pPr>
            <w:pStyle w:val="TM4"/>
            <w:tabs>
              <w:tab w:val="right" w:leader="dot" w:pos="9628"/>
            </w:tabs>
            <w:rPr>
              <w:rFonts w:eastAsiaTheme="minorEastAsia"/>
              <w:noProof/>
              <w:lang w:eastAsia="fr-FR"/>
            </w:rPr>
          </w:pPr>
          <w:hyperlink w:anchor="_Toc160800948" w:history="1">
            <w:r w:rsidR="00D26845" w:rsidRPr="008605C2">
              <w:rPr>
                <w:rStyle w:val="Lienhypertexte"/>
                <w:noProof/>
              </w:rPr>
              <w:t>Point de vigilance</w:t>
            </w:r>
            <w:r w:rsidR="00D26845">
              <w:rPr>
                <w:noProof/>
                <w:webHidden/>
              </w:rPr>
              <w:tab/>
            </w:r>
            <w:r w:rsidR="00D26845">
              <w:rPr>
                <w:noProof/>
                <w:webHidden/>
              </w:rPr>
              <w:fldChar w:fldCharType="begin"/>
            </w:r>
            <w:r w:rsidR="00D26845">
              <w:rPr>
                <w:noProof/>
                <w:webHidden/>
              </w:rPr>
              <w:instrText xml:space="preserve"> PAGEREF _Toc160800948 \h </w:instrText>
            </w:r>
            <w:r w:rsidR="00D26845">
              <w:rPr>
                <w:noProof/>
                <w:webHidden/>
              </w:rPr>
            </w:r>
            <w:r w:rsidR="00D26845">
              <w:rPr>
                <w:noProof/>
                <w:webHidden/>
              </w:rPr>
              <w:fldChar w:fldCharType="separate"/>
            </w:r>
            <w:r w:rsidR="00D26845">
              <w:rPr>
                <w:noProof/>
                <w:webHidden/>
              </w:rPr>
              <w:t>18</w:t>
            </w:r>
            <w:r w:rsidR="00D26845">
              <w:rPr>
                <w:noProof/>
                <w:webHidden/>
              </w:rPr>
              <w:fldChar w:fldCharType="end"/>
            </w:r>
          </w:hyperlink>
        </w:p>
        <w:p w14:paraId="4A9DEAD7" w14:textId="44324F1E" w:rsidR="00D26845" w:rsidRDefault="00000000">
          <w:pPr>
            <w:pStyle w:val="TM3"/>
            <w:tabs>
              <w:tab w:val="left" w:pos="880"/>
              <w:tab w:val="right" w:leader="dot" w:pos="9628"/>
            </w:tabs>
            <w:rPr>
              <w:rFonts w:eastAsiaTheme="minorEastAsia"/>
              <w:noProof/>
              <w:lang w:eastAsia="fr-FR"/>
            </w:rPr>
          </w:pPr>
          <w:hyperlink w:anchor="_Toc160800949" w:history="1">
            <w:r w:rsidR="00D26845" w:rsidRPr="008605C2">
              <w:rPr>
                <w:rStyle w:val="Lienhypertexte"/>
                <w:noProof/>
              </w:rPr>
              <w:t>2)</w:t>
            </w:r>
            <w:r w:rsidR="00D26845">
              <w:rPr>
                <w:rFonts w:eastAsiaTheme="minorEastAsia"/>
                <w:noProof/>
                <w:lang w:eastAsia="fr-FR"/>
              </w:rPr>
              <w:tab/>
            </w:r>
            <w:r w:rsidR="00D26845" w:rsidRPr="008605C2">
              <w:rPr>
                <w:rStyle w:val="Lienhypertexte"/>
                <w:noProof/>
              </w:rPr>
              <w:t>Régul sur le taux autre organisme (Retraite / Prévoyance)</w:t>
            </w:r>
            <w:r w:rsidR="00D26845">
              <w:rPr>
                <w:noProof/>
                <w:webHidden/>
              </w:rPr>
              <w:tab/>
            </w:r>
            <w:r w:rsidR="00D26845">
              <w:rPr>
                <w:noProof/>
                <w:webHidden/>
              </w:rPr>
              <w:fldChar w:fldCharType="begin"/>
            </w:r>
            <w:r w:rsidR="00D26845">
              <w:rPr>
                <w:noProof/>
                <w:webHidden/>
              </w:rPr>
              <w:instrText xml:space="preserve"> PAGEREF _Toc160800949 \h </w:instrText>
            </w:r>
            <w:r w:rsidR="00D26845">
              <w:rPr>
                <w:noProof/>
                <w:webHidden/>
              </w:rPr>
            </w:r>
            <w:r w:rsidR="00D26845">
              <w:rPr>
                <w:noProof/>
                <w:webHidden/>
              </w:rPr>
              <w:fldChar w:fldCharType="separate"/>
            </w:r>
            <w:r w:rsidR="00D26845">
              <w:rPr>
                <w:noProof/>
                <w:webHidden/>
              </w:rPr>
              <w:t>18</w:t>
            </w:r>
            <w:r w:rsidR="00D26845">
              <w:rPr>
                <w:noProof/>
                <w:webHidden/>
              </w:rPr>
              <w:fldChar w:fldCharType="end"/>
            </w:r>
          </w:hyperlink>
        </w:p>
        <w:p w14:paraId="2747173E" w14:textId="0C943156" w:rsidR="00D26845" w:rsidRDefault="00000000">
          <w:pPr>
            <w:pStyle w:val="TM2"/>
            <w:tabs>
              <w:tab w:val="right" w:leader="dot" w:pos="9628"/>
            </w:tabs>
            <w:rPr>
              <w:rFonts w:eastAsiaTheme="minorEastAsia"/>
              <w:noProof/>
              <w:lang w:eastAsia="fr-FR"/>
            </w:rPr>
          </w:pPr>
          <w:hyperlink w:anchor="_Toc160800950" w:history="1">
            <w:r w:rsidR="00D26845" w:rsidRPr="008605C2">
              <w:rPr>
                <w:rStyle w:val="Lienhypertexte"/>
                <w:noProof/>
              </w:rPr>
              <w:t>Dupliquer une régularisation</w:t>
            </w:r>
            <w:r w:rsidR="00D26845">
              <w:rPr>
                <w:noProof/>
                <w:webHidden/>
              </w:rPr>
              <w:tab/>
            </w:r>
            <w:r w:rsidR="00D26845">
              <w:rPr>
                <w:noProof/>
                <w:webHidden/>
              </w:rPr>
              <w:fldChar w:fldCharType="begin"/>
            </w:r>
            <w:r w:rsidR="00D26845">
              <w:rPr>
                <w:noProof/>
                <w:webHidden/>
              </w:rPr>
              <w:instrText xml:space="preserve"> PAGEREF _Toc160800950 \h </w:instrText>
            </w:r>
            <w:r w:rsidR="00D26845">
              <w:rPr>
                <w:noProof/>
                <w:webHidden/>
              </w:rPr>
            </w:r>
            <w:r w:rsidR="00D26845">
              <w:rPr>
                <w:noProof/>
                <w:webHidden/>
              </w:rPr>
              <w:fldChar w:fldCharType="separate"/>
            </w:r>
            <w:r w:rsidR="00D26845">
              <w:rPr>
                <w:noProof/>
                <w:webHidden/>
              </w:rPr>
              <w:t>21</w:t>
            </w:r>
            <w:r w:rsidR="00D26845">
              <w:rPr>
                <w:noProof/>
                <w:webHidden/>
              </w:rPr>
              <w:fldChar w:fldCharType="end"/>
            </w:r>
          </w:hyperlink>
        </w:p>
        <w:p w14:paraId="6D5376E5" w14:textId="3987079C" w:rsidR="00D26845" w:rsidRDefault="00000000">
          <w:pPr>
            <w:pStyle w:val="TM2"/>
            <w:tabs>
              <w:tab w:val="right" w:leader="dot" w:pos="9628"/>
            </w:tabs>
            <w:rPr>
              <w:rFonts w:eastAsiaTheme="minorEastAsia"/>
              <w:noProof/>
              <w:lang w:eastAsia="fr-FR"/>
            </w:rPr>
          </w:pPr>
          <w:hyperlink w:anchor="_Toc160800951" w:history="1">
            <w:r w:rsidR="00D26845" w:rsidRPr="008605C2">
              <w:rPr>
                <w:rStyle w:val="Lienhypertexte"/>
                <w:noProof/>
              </w:rPr>
              <w:t>Edition des bordereaux de cotisations</w:t>
            </w:r>
            <w:r w:rsidR="00D26845">
              <w:rPr>
                <w:noProof/>
                <w:webHidden/>
              </w:rPr>
              <w:tab/>
            </w:r>
            <w:r w:rsidR="00D26845">
              <w:rPr>
                <w:noProof/>
                <w:webHidden/>
              </w:rPr>
              <w:fldChar w:fldCharType="begin"/>
            </w:r>
            <w:r w:rsidR="00D26845">
              <w:rPr>
                <w:noProof/>
                <w:webHidden/>
              </w:rPr>
              <w:instrText xml:space="preserve"> PAGEREF _Toc160800951 \h </w:instrText>
            </w:r>
            <w:r w:rsidR="00D26845">
              <w:rPr>
                <w:noProof/>
                <w:webHidden/>
              </w:rPr>
            </w:r>
            <w:r w:rsidR="00D26845">
              <w:rPr>
                <w:noProof/>
                <w:webHidden/>
              </w:rPr>
              <w:fldChar w:fldCharType="separate"/>
            </w:r>
            <w:r w:rsidR="00D26845">
              <w:rPr>
                <w:noProof/>
                <w:webHidden/>
              </w:rPr>
              <w:t>22</w:t>
            </w:r>
            <w:r w:rsidR="00D26845">
              <w:rPr>
                <w:noProof/>
                <w:webHidden/>
              </w:rPr>
              <w:fldChar w:fldCharType="end"/>
            </w:r>
          </w:hyperlink>
        </w:p>
        <w:p w14:paraId="36051312" w14:textId="1110EF03" w:rsidR="00D26845" w:rsidRDefault="00000000">
          <w:pPr>
            <w:pStyle w:val="TM3"/>
            <w:tabs>
              <w:tab w:val="right" w:leader="dot" w:pos="9628"/>
            </w:tabs>
            <w:rPr>
              <w:rFonts w:eastAsiaTheme="minorEastAsia"/>
              <w:noProof/>
              <w:lang w:eastAsia="fr-FR"/>
            </w:rPr>
          </w:pPr>
          <w:hyperlink w:anchor="_Toc160800952" w:history="1">
            <w:r w:rsidR="00D26845" w:rsidRPr="008605C2">
              <w:rPr>
                <w:rStyle w:val="Lienhypertexte"/>
                <w:noProof/>
              </w:rPr>
              <w:t>Chemin d’accès :</w:t>
            </w:r>
            <w:r w:rsidR="00D26845">
              <w:rPr>
                <w:noProof/>
                <w:webHidden/>
              </w:rPr>
              <w:tab/>
            </w:r>
            <w:r w:rsidR="00D26845">
              <w:rPr>
                <w:noProof/>
                <w:webHidden/>
              </w:rPr>
              <w:fldChar w:fldCharType="begin"/>
            </w:r>
            <w:r w:rsidR="00D26845">
              <w:rPr>
                <w:noProof/>
                <w:webHidden/>
              </w:rPr>
              <w:instrText xml:space="preserve"> PAGEREF _Toc160800952 \h </w:instrText>
            </w:r>
            <w:r w:rsidR="00D26845">
              <w:rPr>
                <w:noProof/>
                <w:webHidden/>
              </w:rPr>
            </w:r>
            <w:r w:rsidR="00D26845">
              <w:rPr>
                <w:noProof/>
                <w:webHidden/>
              </w:rPr>
              <w:fldChar w:fldCharType="separate"/>
            </w:r>
            <w:r w:rsidR="00D26845">
              <w:rPr>
                <w:noProof/>
                <w:webHidden/>
              </w:rPr>
              <w:t>22</w:t>
            </w:r>
            <w:r w:rsidR="00D26845">
              <w:rPr>
                <w:noProof/>
                <w:webHidden/>
              </w:rPr>
              <w:fldChar w:fldCharType="end"/>
            </w:r>
          </w:hyperlink>
        </w:p>
        <w:p w14:paraId="7BB97852" w14:textId="0A1295FC" w:rsidR="00D26845" w:rsidRDefault="00000000">
          <w:pPr>
            <w:pStyle w:val="TM1"/>
            <w:tabs>
              <w:tab w:val="right" w:leader="dot" w:pos="9628"/>
            </w:tabs>
            <w:rPr>
              <w:rFonts w:eastAsiaTheme="minorEastAsia"/>
              <w:noProof/>
              <w:lang w:eastAsia="fr-FR"/>
            </w:rPr>
          </w:pPr>
          <w:hyperlink w:anchor="_Toc160800953" w:history="1">
            <w:r w:rsidR="00D26845" w:rsidRPr="008605C2">
              <w:rPr>
                <w:rStyle w:val="Lienhypertexte"/>
                <w:noProof/>
              </w:rPr>
              <w:t>REGULARISATION EN DSN UNIQUEMENT</w:t>
            </w:r>
            <w:r w:rsidR="00D26845">
              <w:rPr>
                <w:noProof/>
                <w:webHidden/>
              </w:rPr>
              <w:tab/>
            </w:r>
            <w:r w:rsidR="00D26845">
              <w:rPr>
                <w:noProof/>
                <w:webHidden/>
              </w:rPr>
              <w:fldChar w:fldCharType="begin"/>
            </w:r>
            <w:r w:rsidR="00D26845">
              <w:rPr>
                <w:noProof/>
                <w:webHidden/>
              </w:rPr>
              <w:instrText xml:space="preserve"> PAGEREF _Toc160800953 \h </w:instrText>
            </w:r>
            <w:r w:rsidR="00D26845">
              <w:rPr>
                <w:noProof/>
                <w:webHidden/>
              </w:rPr>
            </w:r>
            <w:r w:rsidR="00D26845">
              <w:rPr>
                <w:noProof/>
                <w:webHidden/>
              </w:rPr>
              <w:fldChar w:fldCharType="separate"/>
            </w:r>
            <w:r w:rsidR="00D26845">
              <w:rPr>
                <w:noProof/>
                <w:webHidden/>
              </w:rPr>
              <w:t>24</w:t>
            </w:r>
            <w:r w:rsidR="00D26845">
              <w:rPr>
                <w:noProof/>
                <w:webHidden/>
              </w:rPr>
              <w:fldChar w:fldCharType="end"/>
            </w:r>
          </w:hyperlink>
        </w:p>
        <w:p w14:paraId="1549D961" w14:textId="0356D8C9" w:rsidR="00D26845" w:rsidRDefault="00000000">
          <w:pPr>
            <w:pStyle w:val="TM2"/>
            <w:tabs>
              <w:tab w:val="right" w:leader="dot" w:pos="9628"/>
            </w:tabs>
            <w:rPr>
              <w:rFonts w:eastAsiaTheme="minorEastAsia"/>
              <w:noProof/>
              <w:lang w:eastAsia="fr-FR"/>
            </w:rPr>
          </w:pPr>
          <w:hyperlink w:anchor="_Toc160800954" w:history="1">
            <w:r w:rsidR="00D26845" w:rsidRPr="008605C2">
              <w:rPr>
                <w:rStyle w:val="Lienhypertexte"/>
                <w:noProof/>
              </w:rPr>
              <w:t>Chemin d’accès</w:t>
            </w:r>
            <w:r w:rsidR="00D26845">
              <w:rPr>
                <w:noProof/>
                <w:webHidden/>
              </w:rPr>
              <w:tab/>
            </w:r>
            <w:r w:rsidR="00D26845">
              <w:rPr>
                <w:noProof/>
                <w:webHidden/>
              </w:rPr>
              <w:fldChar w:fldCharType="begin"/>
            </w:r>
            <w:r w:rsidR="00D26845">
              <w:rPr>
                <w:noProof/>
                <w:webHidden/>
              </w:rPr>
              <w:instrText xml:space="preserve"> PAGEREF _Toc160800954 \h </w:instrText>
            </w:r>
            <w:r w:rsidR="00D26845">
              <w:rPr>
                <w:noProof/>
                <w:webHidden/>
              </w:rPr>
            </w:r>
            <w:r w:rsidR="00D26845">
              <w:rPr>
                <w:noProof/>
                <w:webHidden/>
              </w:rPr>
              <w:fldChar w:fldCharType="separate"/>
            </w:r>
            <w:r w:rsidR="00D26845">
              <w:rPr>
                <w:noProof/>
                <w:webHidden/>
              </w:rPr>
              <w:t>24</w:t>
            </w:r>
            <w:r w:rsidR="00D26845">
              <w:rPr>
                <w:noProof/>
                <w:webHidden/>
              </w:rPr>
              <w:fldChar w:fldCharType="end"/>
            </w:r>
          </w:hyperlink>
        </w:p>
        <w:p w14:paraId="4D250DD1" w14:textId="34EAC691" w:rsidR="00D26845" w:rsidRDefault="00000000">
          <w:pPr>
            <w:pStyle w:val="TM2"/>
            <w:tabs>
              <w:tab w:val="right" w:leader="dot" w:pos="9628"/>
            </w:tabs>
            <w:rPr>
              <w:rFonts w:eastAsiaTheme="minorEastAsia"/>
              <w:noProof/>
              <w:lang w:eastAsia="fr-FR"/>
            </w:rPr>
          </w:pPr>
          <w:hyperlink w:anchor="_Toc160800955" w:history="1">
            <w:r w:rsidR="00D26845" w:rsidRPr="008605C2">
              <w:rPr>
                <w:rStyle w:val="Lienhypertexte"/>
                <w:noProof/>
              </w:rPr>
              <w:t>Aperçu de l’écran de saisie des réguls DSN</w:t>
            </w:r>
            <w:r w:rsidR="00D26845">
              <w:rPr>
                <w:noProof/>
                <w:webHidden/>
              </w:rPr>
              <w:tab/>
            </w:r>
            <w:r w:rsidR="00D26845">
              <w:rPr>
                <w:noProof/>
                <w:webHidden/>
              </w:rPr>
              <w:fldChar w:fldCharType="begin"/>
            </w:r>
            <w:r w:rsidR="00D26845">
              <w:rPr>
                <w:noProof/>
                <w:webHidden/>
              </w:rPr>
              <w:instrText xml:space="preserve"> PAGEREF _Toc160800955 \h </w:instrText>
            </w:r>
            <w:r w:rsidR="00D26845">
              <w:rPr>
                <w:noProof/>
                <w:webHidden/>
              </w:rPr>
            </w:r>
            <w:r w:rsidR="00D26845">
              <w:rPr>
                <w:noProof/>
                <w:webHidden/>
              </w:rPr>
              <w:fldChar w:fldCharType="separate"/>
            </w:r>
            <w:r w:rsidR="00D26845">
              <w:rPr>
                <w:noProof/>
                <w:webHidden/>
              </w:rPr>
              <w:t>24</w:t>
            </w:r>
            <w:r w:rsidR="00D26845">
              <w:rPr>
                <w:noProof/>
                <w:webHidden/>
              </w:rPr>
              <w:fldChar w:fldCharType="end"/>
            </w:r>
          </w:hyperlink>
        </w:p>
        <w:p w14:paraId="218FF1E1" w14:textId="1864AA4D" w:rsidR="00D26845" w:rsidRDefault="00000000">
          <w:pPr>
            <w:pStyle w:val="TM2"/>
            <w:tabs>
              <w:tab w:val="right" w:leader="dot" w:pos="9628"/>
            </w:tabs>
            <w:rPr>
              <w:rFonts w:eastAsiaTheme="minorEastAsia"/>
              <w:noProof/>
              <w:lang w:eastAsia="fr-FR"/>
            </w:rPr>
          </w:pPr>
          <w:hyperlink w:anchor="_Toc160800956" w:history="1">
            <w:r w:rsidR="00D26845" w:rsidRPr="008605C2">
              <w:rPr>
                <w:rStyle w:val="Lienhypertexte"/>
                <w:noProof/>
              </w:rPr>
              <w:t>Aperçu du bloc de saisie et blocs de régul pouvant être utilisés</w:t>
            </w:r>
            <w:r w:rsidR="00D26845">
              <w:rPr>
                <w:noProof/>
                <w:webHidden/>
              </w:rPr>
              <w:tab/>
            </w:r>
            <w:r w:rsidR="00D26845">
              <w:rPr>
                <w:noProof/>
                <w:webHidden/>
              </w:rPr>
              <w:fldChar w:fldCharType="begin"/>
            </w:r>
            <w:r w:rsidR="00D26845">
              <w:rPr>
                <w:noProof/>
                <w:webHidden/>
              </w:rPr>
              <w:instrText xml:space="preserve"> PAGEREF _Toc160800956 \h </w:instrText>
            </w:r>
            <w:r w:rsidR="00D26845">
              <w:rPr>
                <w:noProof/>
                <w:webHidden/>
              </w:rPr>
            </w:r>
            <w:r w:rsidR="00D26845">
              <w:rPr>
                <w:noProof/>
                <w:webHidden/>
              </w:rPr>
              <w:fldChar w:fldCharType="separate"/>
            </w:r>
            <w:r w:rsidR="00D26845">
              <w:rPr>
                <w:noProof/>
                <w:webHidden/>
              </w:rPr>
              <w:t>24</w:t>
            </w:r>
            <w:r w:rsidR="00D26845">
              <w:rPr>
                <w:noProof/>
                <w:webHidden/>
              </w:rPr>
              <w:fldChar w:fldCharType="end"/>
            </w:r>
          </w:hyperlink>
        </w:p>
        <w:p w14:paraId="2A3F0E3F" w14:textId="3D86F71E" w:rsidR="00D26845" w:rsidRDefault="00000000">
          <w:pPr>
            <w:pStyle w:val="TM2"/>
            <w:tabs>
              <w:tab w:val="right" w:leader="dot" w:pos="9628"/>
            </w:tabs>
            <w:rPr>
              <w:rFonts w:eastAsiaTheme="minorEastAsia"/>
              <w:noProof/>
              <w:lang w:eastAsia="fr-FR"/>
            </w:rPr>
          </w:pPr>
          <w:hyperlink w:anchor="_Toc160800957" w:history="1">
            <w:r w:rsidR="00D26845" w:rsidRPr="008605C2">
              <w:rPr>
                <w:rStyle w:val="Lienhypertexte"/>
                <w:noProof/>
              </w:rPr>
              <w:t>Exemple de saisie d’une régul du bloc 51 (Salaire, heures, …)</w:t>
            </w:r>
            <w:r w:rsidR="00D26845">
              <w:rPr>
                <w:noProof/>
                <w:webHidden/>
              </w:rPr>
              <w:tab/>
            </w:r>
            <w:r w:rsidR="00D26845">
              <w:rPr>
                <w:noProof/>
                <w:webHidden/>
              </w:rPr>
              <w:fldChar w:fldCharType="begin"/>
            </w:r>
            <w:r w:rsidR="00D26845">
              <w:rPr>
                <w:noProof/>
                <w:webHidden/>
              </w:rPr>
              <w:instrText xml:space="preserve"> PAGEREF _Toc160800957 \h </w:instrText>
            </w:r>
            <w:r w:rsidR="00D26845">
              <w:rPr>
                <w:noProof/>
                <w:webHidden/>
              </w:rPr>
            </w:r>
            <w:r w:rsidR="00D26845">
              <w:rPr>
                <w:noProof/>
                <w:webHidden/>
              </w:rPr>
              <w:fldChar w:fldCharType="separate"/>
            </w:r>
            <w:r w:rsidR="00D26845">
              <w:rPr>
                <w:noProof/>
                <w:webHidden/>
              </w:rPr>
              <w:t>25</w:t>
            </w:r>
            <w:r w:rsidR="00D26845">
              <w:rPr>
                <w:noProof/>
                <w:webHidden/>
              </w:rPr>
              <w:fldChar w:fldCharType="end"/>
            </w:r>
          </w:hyperlink>
        </w:p>
        <w:p w14:paraId="501241A1" w14:textId="200ED9FD" w:rsidR="00D26845" w:rsidRDefault="00000000">
          <w:pPr>
            <w:pStyle w:val="TM2"/>
            <w:tabs>
              <w:tab w:val="right" w:leader="dot" w:pos="9628"/>
            </w:tabs>
            <w:rPr>
              <w:rFonts w:eastAsiaTheme="minorEastAsia"/>
              <w:noProof/>
              <w:lang w:eastAsia="fr-FR"/>
            </w:rPr>
          </w:pPr>
          <w:hyperlink w:anchor="_Toc160800958" w:history="1">
            <w:r w:rsidR="00D26845" w:rsidRPr="008605C2">
              <w:rPr>
                <w:rStyle w:val="Lienhypertexte"/>
                <w:noProof/>
              </w:rPr>
              <w:t>Aperçu d’une régul du bloc 51</w:t>
            </w:r>
            <w:r w:rsidR="00D26845">
              <w:rPr>
                <w:noProof/>
                <w:webHidden/>
              </w:rPr>
              <w:tab/>
            </w:r>
            <w:r w:rsidR="00D26845">
              <w:rPr>
                <w:noProof/>
                <w:webHidden/>
              </w:rPr>
              <w:fldChar w:fldCharType="begin"/>
            </w:r>
            <w:r w:rsidR="00D26845">
              <w:rPr>
                <w:noProof/>
                <w:webHidden/>
              </w:rPr>
              <w:instrText xml:space="preserve"> PAGEREF _Toc160800958 \h </w:instrText>
            </w:r>
            <w:r w:rsidR="00D26845">
              <w:rPr>
                <w:noProof/>
                <w:webHidden/>
              </w:rPr>
            </w:r>
            <w:r w:rsidR="00D26845">
              <w:rPr>
                <w:noProof/>
                <w:webHidden/>
              </w:rPr>
              <w:fldChar w:fldCharType="separate"/>
            </w:r>
            <w:r w:rsidR="00D26845">
              <w:rPr>
                <w:noProof/>
                <w:webHidden/>
              </w:rPr>
              <w:t>25</w:t>
            </w:r>
            <w:r w:rsidR="00D26845">
              <w:rPr>
                <w:noProof/>
                <w:webHidden/>
              </w:rPr>
              <w:fldChar w:fldCharType="end"/>
            </w:r>
          </w:hyperlink>
        </w:p>
        <w:p w14:paraId="676CA6E9" w14:textId="53C925AB" w:rsidR="00D26845" w:rsidRDefault="00000000">
          <w:pPr>
            <w:pStyle w:val="TM2"/>
            <w:tabs>
              <w:tab w:val="right" w:leader="dot" w:pos="9628"/>
            </w:tabs>
            <w:rPr>
              <w:rFonts w:eastAsiaTheme="minorEastAsia"/>
              <w:noProof/>
              <w:lang w:eastAsia="fr-FR"/>
            </w:rPr>
          </w:pPr>
          <w:hyperlink w:anchor="_Toc160800959" w:history="1">
            <w:r w:rsidR="00D26845" w:rsidRPr="008605C2">
              <w:rPr>
                <w:rStyle w:val="Lienhypertexte"/>
                <w:noProof/>
              </w:rPr>
              <w:t>Exemple de saisie d’une régul du bloc 52 (Primes, gratifications, indemnités)</w:t>
            </w:r>
            <w:r w:rsidR="00D26845">
              <w:rPr>
                <w:noProof/>
                <w:webHidden/>
              </w:rPr>
              <w:tab/>
            </w:r>
            <w:r w:rsidR="00D26845">
              <w:rPr>
                <w:noProof/>
                <w:webHidden/>
              </w:rPr>
              <w:fldChar w:fldCharType="begin"/>
            </w:r>
            <w:r w:rsidR="00D26845">
              <w:rPr>
                <w:noProof/>
                <w:webHidden/>
              </w:rPr>
              <w:instrText xml:space="preserve"> PAGEREF _Toc160800959 \h </w:instrText>
            </w:r>
            <w:r w:rsidR="00D26845">
              <w:rPr>
                <w:noProof/>
                <w:webHidden/>
              </w:rPr>
            </w:r>
            <w:r w:rsidR="00D26845">
              <w:rPr>
                <w:noProof/>
                <w:webHidden/>
              </w:rPr>
              <w:fldChar w:fldCharType="separate"/>
            </w:r>
            <w:r w:rsidR="00D26845">
              <w:rPr>
                <w:noProof/>
                <w:webHidden/>
              </w:rPr>
              <w:t>26</w:t>
            </w:r>
            <w:r w:rsidR="00D26845">
              <w:rPr>
                <w:noProof/>
                <w:webHidden/>
              </w:rPr>
              <w:fldChar w:fldCharType="end"/>
            </w:r>
          </w:hyperlink>
        </w:p>
        <w:p w14:paraId="4E4C284A" w14:textId="063FB2BE" w:rsidR="00D26845" w:rsidRDefault="00000000">
          <w:pPr>
            <w:pStyle w:val="TM2"/>
            <w:tabs>
              <w:tab w:val="right" w:leader="dot" w:pos="9628"/>
            </w:tabs>
            <w:rPr>
              <w:rFonts w:eastAsiaTheme="minorEastAsia"/>
              <w:noProof/>
              <w:lang w:eastAsia="fr-FR"/>
            </w:rPr>
          </w:pPr>
          <w:hyperlink w:anchor="_Toc160800960" w:history="1">
            <w:r w:rsidR="00D26845" w:rsidRPr="008605C2">
              <w:rPr>
                <w:rStyle w:val="Lienhypertexte"/>
                <w:noProof/>
              </w:rPr>
              <w:t>Régul sur plusieurs mois</w:t>
            </w:r>
            <w:r w:rsidR="00D26845">
              <w:rPr>
                <w:noProof/>
                <w:webHidden/>
              </w:rPr>
              <w:tab/>
            </w:r>
            <w:r w:rsidR="00D26845">
              <w:rPr>
                <w:noProof/>
                <w:webHidden/>
              </w:rPr>
              <w:fldChar w:fldCharType="begin"/>
            </w:r>
            <w:r w:rsidR="00D26845">
              <w:rPr>
                <w:noProof/>
                <w:webHidden/>
              </w:rPr>
              <w:instrText xml:space="preserve"> PAGEREF _Toc160800960 \h </w:instrText>
            </w:r>
            <w:r w:rsidR="00D26845">
              <w:rPr>
                <w:noProof/>
                <w:webHidden/>
              </w:rPr>
            </w:r>
            <w:r w:rsidR="00D26845">
              <w:rPr>
                <w:noProof/>
                <w:webHidden/>
              </w:rPr>
              <w:fldChar w:fldCharType="separate"/>
            </w:r>
            <w:r w:rsidR="00D26845">
              <w:rPr>
                <w:noProof/>
                <w:webHidden/>
              </w:rPr>
              <w:t>26</w:t>
            </w:r>
            <w:r w:rsidR="00D26845">
              <w:rPr>
                <w:noProof/>
                <w:webHidden/>
              </w:rPr>
              <w:fldChar w:fldCharType="end"/>
            </w:r>
          </w:hyperlink>
        </w:p>
        <w:p w14:paraId="5AB26B15" w14:textId="62AB41D7" w:rsidR="00D26845" w:rsidRDefault="00000000">
          <w:pPr>
            <w:pStyle w:val="TM2"/>
            <w:tabs>
              <w:tab w:val="right" w:leader="dot" w:pos="9628"/>
            </w:tabs>
            <w:rPr>
              <w:rFonts w:eastAsiaTheme="minorEastAsia"/>
              <w:noProof/>
              <w:lang w:eastAsia="fr-FR"/>
            </w:rPr>
          </w:pPr>
          <w:hyperlink w:anchor="_Toc160800961" w:history="1">
            <w:r w:rsidR="00D26845" w:rsidRPr="008605C2">
              <w:rPr>
                <w:rStyle w:val="Lienhypertexte"/>
                <w:noProof/>
              </w:rPr>
              <w:t>Exemple de saisie d’une régul du bloc 54 (Autres éléments de revenu brut)</w:t>
            </w:r>
            <w:r w:rsidR="00D26845">
              <w:rPr>
                <w:noProof/>
                <w:webHidden/>
              </w:rPr>
              <w:tab/>
            </w:r>
            <w:r w:rsidR="00D26845">
              <w:rPr>
                <w:noProof/>
                <w:webHidden/>
              </w:rPr>
              <w:fldChar w:fldCharType="begin"/>
            </w:r>
            <w:r w:rsidR="00D26845">
              <w:rPr>
                <w:noProof/>
                <w:webHidden/>
              </w:rPr>
              <w:instrText xml:space="preserve"> PAGEREF _Toc160800961 \h </w:instrText>
            </w:r>
            <w:r w:rsidR="00D26845">
              <w:rPr>
                <w:noProof/>
                <w:webHidden/>
              </w:rPr>
            </w:r>
            <w:r w:rsidR="00D26845">
              <w:rPr>
                <w:noProof/>
                <w:webHidden/>
              </w:rPr>
              <w:fldChar w:fldCharType="separate"/>
            </w:r>
            <w:r w:rsidR="00D26845">
              <w:rPr>
                <w:noProof/>
                <w:webHidden/>
              </w:rPr>
              <w:t>27</w:t>
            </w:r>
            <w:r w:rsidR="00D26845">
              <w:rPr>
                <w:noProof/>
                <w:webHidden/>
              </w:rPr>
              <w:fldChar w:fldCharType="end"/>
            </w:r>
          </w:hyperlink>
        </w:p>
        <w:p w14:paraId="09C2FA6B" w14:textId="4A983232" w:rsidR="00D26845" w:rsidRDefault="00000000">
          <w:pPr>
            <w:pStyle w:val="TM2"/>
            <w:tabs>
              <w:tab w:val="right" w:leader="dot" w:pos="9628"/>
            </w:tabs>
            <w:rPr>
              <w:rFonts w:eastAsiaTheme="minorEastAsia"/>
              <w:noProof/>
              <w:lang w:eastAsia="fr-FR"/>
            </w:rPr>
          </w:pPr>
          <w:hyperlink w:anchor="_Toc160800962" w:history="1">
            <w:r w:rsidR="00D26845" w:rsidRPr="008605C2">
              <w:rPr>
                <w:rStyle w:val="Lienhypertexte"/>
                <w:noProof/>
              </w:rPr>
              <w:t>Exemple de saisie d’une régul du bloc 56 (Régularisation du PAS)</w:t>
            </w:r>
            <w:r w:rsidR="00D26845">
              <w:rPr>
                <w:noProof/>
                <w:webHidden/>
              </w:rPr>
              <w:tab/>
            </w:r>
            <w:r w:rsidR="00D26845">
              <w:rPr>
                <w:noProof/>
                <w:webHidden/>
              </w:rPr>
              <w:fldChar w:fldCharType="begin"/>
            </w:r>
            <w:r w:rsidR="00D26845">
              <w:rPr>
                <w:noProof/>
                <w:webHidden/>
              </w:rPr>
              <w:instrText xml:space="preserve"> PAGEREF _Toc160800962 \h </w:instrText>
            </w:r>
            <w:r w:rsidR="00D26845">
              <w:rPr>
                <w:noProof/>
                <w:webHidden/>
              </w:rPr>
            </w:r>
            <w:r w:rsidR="00D26845">
              <w:rPr>
                <w:noProof/>
                <w:webHidden/>
              </w:rPr>
              <w:fldChar w:fldCharType="separate"/>
            </w:r>
            <w:r w:rsidR="00D26845">
              <w:rPr>
                <w:noProof/>
                <w:webHidden/>
              </w:rPr>
              <w:t>28</w:t>
            </w:r>
            <w:r w:rsidR="00D26845">
              <w:rPr>
                <w:noProof/>
                <w:webHidden/>
              </w:rPr>
              <w:fldChar w:fldCharType="end"/>
            </w:r>
          </w:hyperlink>
        </w:p>
        <w:p w14:paraId="180DA308" w14:textId="12DA3C19" w:rsidR="00D26845" w:rsidRDefault="00000000">
          <w:pPr>
            <w:pStyle w:val="TM2"/>
            <w:tabs>
              <w:tab w:val="right" w:leader="dot" w:pos="9628"/>
            </w:tabs>
            <w:rPr>
              <w:rFonts w:eastAsiaTheme="minorEastAsia"/>
              <w:noProof/>
              <w:lang w:eastAsia="fr-FR"/>
            </w:rPr>
          </w:pPr>
          <w:hyperlink w:anchor="_Toc160800963" w:history="1">
            <w:r w:rsidR="00D26845" w:rsidRPr="008605C2">
              <w:rPr>
                <w:rStyle w:val="Lienhypertexte"/>
                <w:noProof/>
              </w:rPr>
              <w:t>Exemple de saisie d’une régul du bloc 78 (Bloc 78 et sous bloc 81)</w:t>
            </w:r>
            <w:r w:rsidR="00D26845">
              <w:rPr>
                <w:noProof/>
                <w:webHidden/>
              </w:rPr>
              <w:tab/>
            </w:r>
            <w:r w:rsidR="00D26845">
              <w:rPr>
                <w:noProof/>
                <w:webHidden/>
              </w:rPr>
              <w:fldChar w:fldCharType="begin"/>
            </w:r>
            <w:r w:rsidR="00D26845">
              <w:rPr>
                <w:noProof/>
                <w:webHidden/>
              </w:rPr>
              <w:instrText xml:space="preserve"> PAGEREF _Toc160800963 \h </w:instrText>
            </w:r>
            <w:r w:rsidR="00D26845">
              <w:rPr>
                <w:noProof/>
                <w:webHidden/>
              </w:rPr>
            </w:r>
            <w:r w:rsidR="00D26845">
              <w:rPr>
                <w:noProof/>
                <w:webHidden/>
              </w:rPr>
              <w:fldChar w:fldCharType="separate"/>
            </w:r>
            <w:r w:rsidR="00D26845">
              <w:rPr>
                <w:noProof/>
                <w:webHidden/>
              </w:rPr>
              <w:t>29</w:t>
            </w:r>
            <w:r w:rsidR="00D26845">
              <w:rPr>
                <w:noProof/>
                <w:webHidden/>
              </w:rPr>
              <w:fldChar w:fldCharType="end"/>
            </w:r>
          </w:hyperlink>
        </w:p>
        <w:p w14:paraId="5E341A4F" w14:textId="21D3464B" w:rsidR="00D26845" w:rsidRDefault="00000000">
          <w:pPr>
            <w:pStyle w:val="TM3"/>
            <w:tabs>
              <w:tab w:val="right" w:leader="dot" w:pos="9628"/>
            </w:tabs>
            <w:rPr>
              <w:rFonts w:eastAsiaTheme="minorEastAsia"/>
              <w:noProof/>
              <w:lang w:eastAsia="fr-FR"/>
            </w:rPr>
          </w:pPr>
          <w:hyperlink w:anchor="_Toc160800964" w:history="1">
            <w:r w:rsidR="00D26845" w:rsidRPr="008605C2">
              <w:rPr>
                <w:rStyle w:val="Lienhypertexte"/>
                <w:noProof/>
              </w:rPr>
              <w:t>Exemple de régularisation de la cotisation contribution syndicat</w:t>
            </w:r>
            <w:r w:rsidR="00D26845">
              <w:rPr>
                <w:noProof/>
                <w:webHidden/>
              </w:rPr>
              <w:tab/>
            </w:r>
            <w:r w:rsidR="00D26845">
              <w:rPr>
                <w:noProof/>
                <w:webHidden/>
              </w:rPr>
              <w:fldChar w:fldCharType="begin"/>
            </w:r>
            <w:r w:rsidR="00D26845">
              <w:rPr>
                <w:noProof/>
                <w:webHidden/>
              </w:rPr>
              <w:instrText xml:space="preserve"> PAGEREF _Toc160800964 \h </w:instrText>
            </w:r>
            <w:r w:rsidR="00D26845">
              <w:rPr>
                <w:noProof/>
                <w:webHidden/>
              </w:rPr>
            </w:r>
            <w:r w:rsidR="00D26845">
              <w:rPr>
                <w:noProof/>
                <w:webHidden/>
              </w:rPr>
              <w:fldChar w:fldCharType="separate"/>
            </w:r>
            <w:r w:rsidR="00D26845">
              <w:rPr>
                <w:noProof/>
                <w:webHidden/>
              </w:rPr>
              <w:t>29</w:t>
            </w:r>
            <w:r w:rsidR="00D26845">
              <w:rPr>
                <w:noProof/>
                <w:webHidden/>
              </w:rPr>
              <w:fldChar w:fldCharType="end"/>
            </w:r>
          </w:hyperlink>
        </w:p>
        <w:p w14:paraId="0FE22F94" w14:textId="4EC354CD" w:rsidR="00D26845" w:rsidRDefault="00000000">
          <w:pPr>
            <w:pStyle w:val="TM3"/>
            <w:tabs>
              <w:tab w:val="right" w:leader="dot" w:pos="9628"/>
            </w:tabs>
            <w:rPr>
              <w:rFonts w:eastAsiaTheme="minorEastAsia"/>
              <w:noProof/>
              <w:lang w:eastAsia="fr-FR"/>
            </w:rPr>
          </w:pPr>
          <w:hyperlink w:anchor="_Toc160800965" w:history="1">
            <w:r w:rsidR="00D26845" w:rsidRPr="008605C2">
              <w:rPr>
                <w:rStyle w:val="Lienhypertexte"/>
                <w:noProof/>
              </w:rPr>
              <w:t>Vérification des impacts en DSN</w:t>
            </w:r>
            <w:r w:rsidR="00D26845">
              <w:rPr>
                <w:noProof/>
                <w:webHidden/>
              </w:rPr>
              <w:tab/>
            </w:r>
            <w:r w:rsidR="00D26845">
              <w:rPr>
                <w:noProof/>
                <w:webHidden/>
              </w:rPr>
              <w:fldChar w:fldCharType="begin"/>
            </w:r>
            <w:r w:rsidR="00D26845">
              <w:rPr>
                <w:noProof/>
                <w:webHidden/>
              </w:rPr>
              <w:instrText xml:space="preserve"> PAGEREF _Toc160800965 \h </w:instrText>
            </w:r>
            <w:r w:rsidR="00D26845">
              <w:rPr>
                <w:noProof/>
                <w:webHidden/>
              </w:rPr>
            </w:r>
            <w:r w:rsidR="00D26845">
              <w:rPr>
                <w:noProof/>
                <w:webHidden/>
              </w:rPr>
              <w:fldChar w:fldCharType="separate"/>
            </w:r>
            <w:r w:rsidR="00D26845">
              <w:rPr>
                <w:noProof/>
                <w:webHidden/>
              </w:rPr>
              <w:t>31</w:t>
            </w:r>
            <w:r w:rsidR="00D26845">
              <w:rPr>
                <w:noProof/>
                <w:webHidden/>
              </w:rPr>
              <w:fldChar w:fldCharType="end"/>
            </w:r>
          </w:hyperlink>
        </w:p>
        <w:p w14:paraId="1BC4FE62" w14:textId="7348034D" w:rsidR="001D4FEB" w:rsidRDefault="001D4FEB">
          <w:r>
            <w:fldChar w:fldCharType="end"/>
          </w:r>
        </w:p>
      </w:sdtContent>
    </w:sdt>
    <w:p w14:paraId="1793F145" w14:textId="139889B9" w:rsidR="001D4FEB" w:rsidRDefault="001D4FEB">
      <w:pPr>
        <w:rPr>
          <w:rFonts w:asciiTheme="majorHAnsi" w:eastAsiaTheme="majorEastAsia" w:hAnsiTheme="majorHAnsi" w:cstheme="majorBidi"/>
          <w:color w:val="2F5496" w:themeColor="accent1" w:themeShade="BF"/>
          <w:sz w:val="32"/>
          <w:szCs w:val="32"/>
        </w:rPr>
      </w:pPr>
      <w:r>
        <w:lastRenderedPageBreak/>
        <w:br w:type="page"/>
      </w:r>
    </w:p>
    <w:p w14:paraId="2C51404F" w14:textId="451A0F50" w:rsidR="009037BC" w:rsidRDefault="00124336" w:rsidP="001D4FEB">
      <w:pPr>
        <w:pStyle w:val="Titre1"/>
      </w:pPr>
      <w:bookmarkStart w:id="0" w:name="_Toc160800931"/>
      <w:r>
        <w:lastRenderedPageBreak/>
        <w:t>REGUL</w:t>
      </w:r>
      <w:r w:rsidR="00225623">
        <w:t>ARISATION EN PAIE /</w:t>
      </w:r>
      <w:r w:rsidR="00BA6E4B">
        <w:t xml:space="preserve"> </w:t>
      </w:r>
      <w:r w:rsidR="00225623">
        <w:t>DSN</w:t>
      </w:r>
      <w:bookmarkEnd w:id="0"/>
    </w:p>
    <w:p w14:paraId="3C8C826E" w14:textId="4A883150" w:rsidR="00967B71" w:rsidRDefault="00967B71" w:rsidP="00967B71">
      <w:pPr>
        <w:pStyle w:val="Titre2"/>
      </w:pPr>
      <w:bookmarkStart w:id="1" w:name="_Toc160800932"/>
      <w:r>
        <w:t>Chemin d’accès</w:t>
      </w:r>
      <w:bookmarkEnd w:id="1"/>
    </w:p>
    <w:p w14:paraId="5DA15A94" w14:textId="485E5593" w:rsidR="00124336" w:rsidRDefault="00EB0636" w:rsidP="00EB0636">
      <w:r>
        <w:t xml:space="preserve">Pour accéder au gestionnaire des régularisations, il faut cliquer sur </w:t>
      </w:r>
      <w:r w:rsidR="00124336" w:rsidRPr="00124336">
        <w:rPr>
          <w:noProof/>
        </w:rPr>
        <w:drawing>
          <wp:inline distT="0" distB="0" distL="0" distR="0" wp14:anchorId="4985F956" wp14:editId="33BB22A6">
            <wp:extent cx="1074513" cy="281964"/>
            <wp:effectExtent l="0" t="0" r="0" b="3810"/>
            <wp:docPr id="8686560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56041" name=""/>
                    <pic:cNvPicPr/>
                  </pic:nvPicPr>
                  <pic:blipFill>
                    <a:blip r:embed="rId8"/>
                    <a:stretch>
                      <a:fillRect/>
                    </a:stretch>
                  </pic:blipFill>
                  <pic:spPr>
                    <a:xfrm>
                      <a:off x="0" y="0"/>
                      <a:ext cx="1074513" cy="281964"/>
                    </a:xfrm>
                    <a:prstGeom prst="rect">
                      <a:avLst/>
                    </a:prstGeom>
                  </pic:spPr>
                </pic:pic>
              </a:graphicData>
            </a:graphic>
          </wp:inline>
        </w:drawing>
      </w:r>
      <w:r w:rsidR="00124336">
        <w:t xml:space="preserve"> </w:t>
      </w:r>
      <w:r>
        <w:t xml:space="preserve"> puis</w:t>
      </w:r>
      <w:r w:rsidR="00124336">
        <w:t xml:space="preserve"> </w:t>
      </w:r>
      <w:r w:rsidR="00124336" w:rsidRPr="00124336">
        <w:rPr>
          <w:noProof/>
        </w:rPr>
        <w:drawing>
          <wp:inline distT="0" distB="0" distL="0" distR="0" wp14:anchorId="791B252E" wp14:editId="6F4ED757">
            <wp:extent cx="566382" cy="692245"/>
            <wp:effectExtent l="0" t="0" r="5715" b="0"/>
            <wp:docPr id="4373372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37281" name=""/>
                    <pic:cNvPicPr/>
                  </pic:nvPicPr>
                  <pic:blipFill>
                    <a:blip r:embed="rId9"/>
                    <a:stretch>
                      <a:fillRect/>
                    </a:stretch>
                  </pic:blipFill>
                  <pic:spPr>
                    <a:xfrm>
                      <a:off x="0" y="0"/>
                      <a:ext cx="569964" cy="696623"/>
                    </a:xfrm>
                    <a:prstGeom prst="rect">
                      <a:avLst/>
                    </a:prstGeom>
                  </pic:spPr>
                </pic:pic>
              </a:graphicData>
            </a:graphic>
          </wp:inline>
        </w:drawing>
      </w:r>
    </w:p>
    <w:p w14:paraId="6E26E873" w14:textId="77777777" w:rsidR="00EB0636" w:rsidRDefault="00EB0636" w:rsidP="00EB0636"/>
    <w:p w14:paraId="3ED290CB" w14:textId="415EFBBD" w:rsidR="00EB0636" w:rsidRDefault="00EB0636" w:rsidP="00EB0636">
      <w:pPr>
        <w:pStyle w:val="Titre2"/>
      </w:pPr>
      <w:bookmarkStart w:id="2" w:name="_Toc160800933"/>
      <w:r>
        <w:t>Création des régularisations</w:t>
      </w:r>
      <w:bookmarkEnd w:id="2"/>
    </w:p>
    <w:p w14:paraId="7F1A0D9A" w14:textId="4B4ABB87" w:rsidR="00EB0636" w:rsidRDefault="00EB0636" w:rsidP="00EB0636">
      <w:r>
        <w:t xml:space="preserve">Il existe 3 possibilités pour créer des régularisations : </w:t>
      </w:r>
      <w:r w:rsidRPr="00124336">
        <w:rPr>
          <w:noProof/>
        </w:rPr>
        <w:drawing>
          <wp:inline distT="0" distB="0" distL="0" distR="0" wp14:anchorId="45BE34A5" wp14:editId="2CF670F7">
            <wp:extent cx="2515350" cy="853695"/>
            <wp:effectExtent l="0" t="0" r="0" b="3810"/>
            <wp:docPr id="13893026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02639" name=""/>
                    <pic:cNvPicPr/>
                  </pic:nvPicPr>
                  <pic:blipFill>
                    <a:blip r:embed="rId10"/>
                    <a:stretch>
                      <a:fillRect/>
                    </a:stretch>
                  </pic:blipFill>
                  <pic:spPr>
                    <a:xfrm>
                      <a:off x="0" y="0"/>
                      <a:ext cx="2515350" cy="853695"/>
                    </a:xfrm>
                    <a:prstGeom prst="rect">
                      <a:avLst/>
                    </a:prstGeom>
                  </pic:spPr>
                </pic:pic>
              </a:graphicData>
            </a:graphic>
          </wp:inline>
        </w:drawing>
      </w:r>
    </w:p>
    <w:p w14:paraId="1E7CB848" w14:textId="77777777" w:rsidR="00680008" w:rsidRDefault="00680008" w:rsidP="00EB0636"/>
    <w:p w14:paraId="2CF79CDB" w14:textId="1DB0E71E" w:rsidR="00EB0636" w:rsidRDefault="00680008" w:rsidP="00680008">
      <w:pPr>
        <w:pStyle w:val="Titre3"/>
        <w:numPr>
          <w:ilvl w:val="0"/>
          <w:numId w:val="8"/>
        </w:numPr>
      </w:pPr>
      <w:bookmarkStart w:id="3" w:name="_Toc160800934"/>
      <w:r>
        <w:t>La c</w:t>
      </w:r>
      <w:r w:rsidR="00EB0636">
        <w:t xml:space="preserve">réation </w:t>
      </w:r>
      <w:r>
        <w:t xml:space="preserve">d’une régularisation </w:t>
      </w:r>
      <w:r w:rsidR="00EB0636">
        <w:t>simple</w:t>
      </w:r>
      <w:bookmarkEnd w:id="3"/>
    </w:p>
    <w:p w14:paraId="181AE84B" w14:textId="77777777" w:rsidR="00E31187" w:rsidRDefault="00680008" w:rsidP="00680008">
      <w:r>
        <w:t>Ce type de régularisation est possible pour tous les types de régularisation contrairement à la création d’une régularisation par l’assistant</w:t>
      </w:r>
      <w:r w:rsidR="00E31187">
        <w:t>.</w:t>
      </w:r>
    </w:p>
    <w:p w14:paraId="717A0B82" w14:textId="3100035C" w:rsidR="009648E6" w:rsidRDefault="00707164" w:rsidP="00680008">
      <w:r w:rsidRPr="00707164">
        <w:rPr>
          <w:noProof/>
        </w:rPr>
        <w:drawing>
          <wp:inline distT="0" distB="0" distL="0" distR="0" wp14:anchorId="688DA17F" wp14:editId="1C7968C2">
            <wp:extent cx="4138895" cy="1227186"/>
            <wp:effectExtent l="0" t="0" r="0" b="0"/>
            <wp:docPr id="7030897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89790" name=""/>
                    <pic:cNvPicPr/>
                  </pic:nvPicPr>
                  <pic:blipFill>
                    <a:blip r:embed="rId11"/>
                    <a:stretch>
                      <a:fillRect/>
                    </a:stretch>
                  </pic:blipFill>
                  <pic:spPr>
                    <a:xfrm>
                      <a:off x="0" y="0"/>
                      <a:ext cx="4138895" cy="1227186"/>
                    </a:xfrm>
                    <a:prstGeom prst="rect">
                      <a:avLst/>
                    </a:prstGeom>
                  </pic:spPr>
                </pic:pic>
              </a:graphicData>
            </a:graphic>
          </wp:inline>
        </w:drawing>
      </w:r>
    </w:p>
    <w:p w14:paraId="41A83BF6" w14:textId="77777777" w:rsidR="00707164" w:rsidRDefault="00707164" w:rsidP="00680008"/>
    <w:p w14:paraId="173499D2" w14:textId="494145E3" w:rsidR="00E31187" w:rsidRDefault="00E31187" w:rsidP="00E31187">
      <w:pPr>
        <w:pStyle w:val="Titre3"/>
        <w:numPr>
          <w:ilvl w:val="0"/>
          <w:numId w:val="8"/>
        </w:numPr>
      </w:pPr>
      <w:bookmarkStart w:id="4" w:name="_Toc160800935"/>
      <w:r>
        <w:t>La création d’une régularisation par l’assistant</w:t>
      </w:r>
      <w:bookmarkEnd w:id="4"/>
    </w:p>
    <w:p w14:paraId="2DCFF0E2" w14:textId="3CCA5DEF" w:rsidR="00680008" w:rsidRPr="00680008" w:rsidRDefault="00E31187" w:rsidP="00680008">
      <w:r>
        <w:t xml:space="preserve">Ce type de régularisation </w:t>
      </w:r>
      <w:r w:rsidR="00680008">
        <w:t>concerne</w:t>
      </w:r>
      <w:r>
        <w:t xml:space="preserve"> uniquement les régularisations sur taux URSSAF ou Autres organismes (Retraire, Prévoyance)</w:t>
      </w:r>
    </w:p>
    <w:p w14:paraId="61C0E1D3" w14:textId="6B0AA4CD" w:rsidR="00680008" w:rsidRDefault="00E31187" w:rsidP="00680008">
      <w:r w:rsidRPr="00E31187">
        <w:rPr>
          <w:noProof/>
        </w:rPr>
        <w:drawing>
          <wp:inline distT="0" distB="0" distL="0" distR="0" wp14:anchorId="126138BF" wp14:editId="36CABCFF">
            <wp:extent cx="4202224" cy="838539"/>
            <wp:effectExtent l="0" t="0" r="8255" b="0"/>
            <wp:docPr id="8107983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98316" name=""/>
                    <pic:cNvPicPr/>
                  </pic:nvPicPr>
                  <pic:blipFill>
                    <a:blip r:embed="rId12"/>
                    <a:stretch>
                      <a:fillRect/>
                    </a:stretch>
                  </pic:blipFill>
                  <pic:spPr>
                    <a:xfrm>
                      <a:off x="0" y="0"/>
                      <a:ext cx="4202224" cy="838539"/>
                    </a:xfrm>
                    <a:prstGeom prst="rect">
                      <a:avLst/>
                    </a:prstGeom>
                  </pic:spPr>
                </pic:pic>
              </a:graphicData>
            </a:graphic>
          </wp:inline>
        </w:drawing>
      </w:r>
    </w:p>
    <w:p w14:paraId="2F6B67BA" w14:textId="77777777" w:rsidR="009648E6" w:rsidRDefault="009648E6" w:rsidP="00680008"/>
    <w:p w14:paraId="5C930560" w14:textId="04CCCFC2" w:rsidR="00E31187" w:rsidRDefault="00E31187" w:rsidP="00E31187">
      <w:pPr>
        <w:pStyle w:val="Titre3"/>
        <w:numPr>
          <w:ilvl w:val="0"/>
          <w:numId w:val="8"/>
        </w:numPr>
      </w:pPr>
      <w:bookmarkStart w:id="5" w:name="_Toc160800936"/>
      <w:r>
        <w:t xml:space="preserve">La </w:t>
      </w:r>
      <w:r w:rsidR="00AF23BF">
        <w:t>duplication</w:t>
      </w:r>
      <w:r>
        <w:t xml:space="preserve"> d’une régularisation</w:t>
      </w:r>
      <w:r w:rsidR="00552F34">
        <w:t xml:space="preserve"> (de type « Autre régularisation »)</w:t>
      </w:r>
      <w:bookmarkEnd w:id="5"/>
    </w:p>
    <w:p w14:paraId="2E36B85B" w14:textId="46923215" w:rsidR="004F0FCC" w:rsidRPr="004F0FCC" w:rsidRDefault="004F0FCC" w:rsidP="00AF23BF">
      <w:r w:rsidRPr="004F0FCC">
        <w:t>Ce type de régularisation est possible uniquement pour les régularisations de type « Autre régularisation » c’est-à-dire pour régulariser du brut, des bases de cotisations ou du net</w:t>
      </w:r>
    </w:p>
    <w:p w14:paraId="57895E4C" w14:textId="77777777" w:rsidR="004F0FCC" w:rsidRPr="004F0FCC" w:rsidRDefault="004F0FCC" w:rsidP="00AF23BF"/>
    <w:p w14:paraId="3C17B08D" w14:textId="77777777" w:rsidR="00AF23BF" w:rsidRPr="004F0FCC" w:rsidRDefault="00AF23BF" w:rsidP="00AF23BF"/>
    <w:p w14:paraId="17A8C2D6" w14:textId="77777777" w:rsidR="003120B6" w:rsidRDefault="003120B6" w:rsidP="00F04828">
      <w:pPr>
        <w:spacing w:after="0"/>
      </w:pPr>
    </w:p>
    <w:p w14:paraId="4FB45444" w14:textId="6C319676" w:rsidR="000F09D7" w:rsidRDefault="00225623" w:rsidP="001D4FEB">
      <w:pPr>
        <w:pStyle w:val="Titre2"/>
      </w:pPr>
      <w:bookmarkStart w:id="6" w:name="_Toc160800937"/>
      <w:r>
        <w:lastRenderedPageBreak/>
        <w:t>Exemple d’un é</w:t>
      </w:r>
      <w:r w:rsidR="00124336">
        <w:t>cran de saisie de régul</w:t>
      </w:r>
      <w:r w:rsidR="009648E6">
        <w:t xml:space="preserve"> simple</w:t>
      </w:r>
      <w:bookmarkEnd w:id="6"/>
    </w:p>
    <w:p w14:paraId="4D2F778D" w14:textId="5EA5D62F" w:rsidR="00124336" w:rsidRDefault="009648E6" w:rsidP="00F04828">
      <w:pPr>
        <w:spacing w:after="0"/>
      </w:pPr>
      <w:r w:rsidRPr="009648E6">
        <w:rPr>
          <w:noProof/>
        </w:rPr>
        <w:drawing>
          <wp:inline distT="0" distB="0" distL="0" distR="0" wp14:anchorId="1B16ACBB" wp14:editId="4FED4BBD">
            <wp:extent cx="4663844" cy="4397121"/>
            <wp:effectExtent l="0" t="0" r="3810" b="3810"/>
            <wp:docPr id="7711260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26078" name=""/>
                    <pic:cNvPicPr/>
                  </pic:nvPicPr>
                  <pic:blipFill>
                    <a:blip r:embed="rId13"/>
                    <a:stretch>
                      <a:fillRect/>
                    </a:stretch>
                  </pic:blipFill>
                  <pic:spPr>
                    <a:xfrm>
                      <a:off x="0" y="0"/>
                      <a:ext cx="4663844" cy="4397121"/>
                    </a:xfrm>
                    <a:prstGeom prst="rect">
                      <a:avLst/>
                    </a:prstGeom>
                  </pic:spPr>
                </pic:pic>
              </a:graphicData>
            </a:graphic>
          </wp:inline>
        </w:drawing>
      </w:r>
    </w:p>
    <w:p w14:paraId="01A528A5" w14:textId="77777777" w:rsidR="009648E6" w:rsidRDefault="009648E6" w:rsidP="00F04828">
      <w:pPr>
        <w:spacing w:after="0"/>
      </w:pPr>
    </w:p>
    <w:p w14:paraId="5149D4F3" w14:textId="77777777" w:rsidR="009648E6" w:rsidRDefault="009648E6" w:rsidP="00F04828">
      <w:pPr>
        <w:spacing w:after="0"/>
      </w:pPr>
    </w:p>
    <w:p w14:paraId="4FB7F3F8" w14:textId="77777777" w:rsidR="009648E6" w:rsidRDefault="009648E6" w:rsidP="00F04828">
      <w:pPr>
        <w:spacing w:after="0"/>
      </w:pPr>
    </w:p>
    <w:p w14:paraId="1F03BD92" w14:textId="3EA6C221" w:rsidR="009648E6" w:rsidRDefault="009648E6" w:rsidP="009648E6">
      <w:pPr>
        <w:pStyle w:val="Titre2"/>
      </w:pPr>
      <w:bookmarkStart w:id="7" w:name="_Toc160800938"/>
      <w:r>
        <w:t>Exemple d’un écran de saisie de régul par l’assistant</w:t>
      </w:r>
      <w:bookmarkEnd w:id="7"/>
    </w:p>
    <w:p w14:paraId="1D784F86" w14:textId="2F267F25" w:rsidR="009648E6" w:rsidRDefault="00A6767E" w:rsidP="009648E6">
      <w:r w:rsidRPr="00A6767E">
        <w:rPr>
          <w:noProof/>
        </w:rPr>
        <w:drawing>
          <wp:inline distT="0" distB="0" distL="0" distR="0" wp14:anchorId="72E88714" wp14:editId="5D9305E5">
            <wp:extent cx="5913632" cy="2415749"/>
            <wp:effectExtent l="0" t="0" r="0" b="3810"/>
            <wp:docPr id="2871383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38347" name=""/>
                    <pic:cNvPicPr/>
                  </pic:nvPicPr>
                  <pic:blipFill>
                    <a:blip r:embed="rId14"/>
                    <a:stretch>
                      <a:fillRect/>
                    </a:stretch>
                  </pic:blipFill>
                  <pic:spPr>
                    <a:xfrm>
                      <a:off x="0" y="0"/>
                      <a:ext cx="5913632" cy="2415749"/>
                    </a:xfrm>
                    <a:prstGeom prst="rect">
                      <a:avLst/>
                    </a:prstGeom>
                  </pic:spPr>
                </pic:pic>
              </a:graphicData>
            </a:graphic>
          </wp:inline>
        </w:drawing>
      </w:r>
    </w:p>
    <w:p w14:paraId="3AE1BA4A" w14:textId="77777777" w:rsidR="009648E6" w:rsidRDefault="009648E6" w:rsidP="009648E6"/>
    <w:p w14:paraId="277DCB17" w14:textId="77777777" w:rsidR="009648E6" w:rsidRDefault="009648E6" w:rsidP="009648E6"/>
    <w:p w14:paraId="2C0052FC" w14:textId="77777777" w:rsidR="009648E6" w:rsidRPr="009648E6" w:rsidRDefault="009648E6" w:rsidP="009648E6"/>
    <w:p w14:paraId="48345F8F" w14:textId="77777777" w:rsidR="00124336" w:rsidRDefault="00124336" w:rsidP="00F04828">
      <w:pPr>
        <w:spacing w:after="0"/>
      </w:pPr>
    </w:p>
    <w:p w14:paraId="10BB5354" w14:textId="77777777" w:rsidR="003120B6" w:rsidRDefault="003120B6" w:rsidP="00F04828">
      <w:pPr>
        <w:spacing w:after="0"/>
      </w:pPr>
    </w:p>
    <w:p w14:paraId="4B2121C6" w14:textId="3152B114" w:rsidR="00A6767E" w:rsidRDefault="00A6767E" w:rsidP="00A6767E">
      <w:pPr>
        <w:pStyle w:val="Titre2"/>
      </w:pPr>
      <w:bookmarkStart w:id="8" w:name="_Toc160800939"/>
      <w:r>
        <w:lastRenderedPageBreak/>
        <w:t>Exemple d’un écran de saisie pour dupliquer une régularisation</w:t>
      </w:r>
      <w:bookmarkEnd w:id="8"/>
    </w:p>
    <w:p w14:paraId="57F2FD47" w14:textId="22ECBC72" w:rsidR="00A6767E" w:rsidRDefault="00A6767E" w:rsidP="00A6767E">
      <w:r>
        <w:t xml:space="preserve">Cela est possible uniquement pour les régularisations de type </w:t>
      </w:r>
      <w:r w:rsidR="00D26845">
        <w:t>« </w:t>
      </w:r>
      <w:r>
        <w:t>Autre</w:t>
      </w:r>
      <w:r w:rsidR="00D26845">
        <w:t xml:space="preserve"> régularisation »</w:t>
      </w:r>
      <w:r>
        <w:t xml:space="preserve"> sinon, vous aurez le message suivant :</w:t>
      </w:r>
    </w:p>
    <w:p w14:paraId="22E47097" w14:textId="5B552146" w:rsidR="00A6767E" w:rsidRDefault="00A6767E" w:rsidP="00A6767E">
      <w:r w:rsidRPr="00A6767E">
        <w:rPr>
          <w:noProof/>
        </w:rPr>
        <w:drawing>
          <wp:inline distT="0" distB="0" distL="0" distR="0" wp14:anchorId="6BEA6713" wp14:editId="0298C7B6">
            <wp:extent cx="2741635" cy="971550"/>
            <wp:effectExtent l="0" t="0" r="1905" b="0"/>
            <wp:docPr id="14481175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117537" name=""/>
                    <pic:cNvPicPr/>
                  </pic:nvPicPr>
                  <pic:blipFill>
                    <a:blip r:embed="rId15"/>
                    <a:stretch>
                      <a:fillRect/>
                    </a:stretch>
                  </pic:blipFill>
                  <pic:spPr>
                    <a:xfrm>
                      <a:off x="0" y="0"/>
                      <a:ext cx="2757943" cy="977329"/>
                    </a:xfrm>
                    <a:prstGeom prst="rect">
                      <a:avLst/>
                    </a:prstGeom>
                  </pic:spPr>
                </pic:pic>
              </a:graphicData>
            </a:graphic>
          </wp:inline>
        </w:drawing>
      </w:r>
    </w:p>
    <w:p w14:paraId="0ADA3B7B" w14:textId="548C34FF" w:rsidR="00A6767E" w:rsidRDefault="00A6767E" w:rsidP="00A6767E">
      <w:r>
        <w:t xml:space="preserve">Il faut d’abord choisir une régularisation existante pour pouvoir la dupliquer avant de cliquer sur </w:t>
      </w:r>
      <w:r w:rsidRPr="00124336">
        <w:rPr>
          <w:noProof/>
        </w:rPr>
        <w:drawing>
          <wp:inline distT="0" distB="0" distL="0" distR="0" wp14:anchorId="021C5DDF" wp14:editId="3585F3FD">
            <wp:extent cx="381000" cy="325582"/>
            <wp:effectExtent l="0" t="0" r="0" b="0"/>
            <wp:docPr id="19577310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377006" name=""/>
                    <pic:cNvPicPr/>
                  </pic:nvPicPr>
                  <pic:blipFill>
                    <a:blip r:embed="rId16"/>
                    <a:stretch>
                      <a:fillRect/>
                    </a:stretch>
                  </pic:blipFill>
                  <pic:spPr>
                    <a:xfrm>
                      <a:off x="0" y="0"/>
                      <a:ext cx="382639" cy="326983"/>
                    </a:xfrm>
                    <a:prstGeom prst="rect">
                      <a:avLst/>
                    </a:prstGeom>
                  </pic:spPr>
                </pic:pic>
              </a:graphicData>
            </a:graphic>
          </wp:inline>
        </w:drawing>
      </w:r>
      <w:r w:rsidR="004960C2">
        <w:t xml:space="preserve"> puis sur « Dupliquer la régularisation »</w:t>
      </w:r>
    </w:p>
    <w:p w14:paraId="190C5C7D" w14:textId="0074D6CB" w:rsidR="00552F34" w:rsidRDefault="00552F34" w:rsidP="00A6767E">
      <w:r>
        <w:t>Pour que le formulaire se remplisse, il faut saisir la rubrique.</w:t>
      </w:r>
    </w:p>
    <w:p w14:paraId="3A393BE1" w14:textId="38266EC6" w:rsidR="00A6767E" w:rsidRDefault="002560C3" w:rsidP="00A6767E">
      <w:r w:rsidRPr="002560C3">
        <w:rPr>
          <w:noProof/>
        </w:rPr>
        <w:drawing>
          <wp:inline distT="0" distB="0" distL="0" distR="0" wp14:anchorId="35747B18" wp14:editId="55B11E7A">
            <wp:extent cx="3840480" cy="3659678"/>
            <wp:effectExtent l="0" t="0" r="7620" b="0"/>
            <wp:docPr id="20450832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83202" name=""/>
                    <pic:cNvPicPr/>
                  </pic:nvPicPr>
                  <pic:blipFill>
                    <a:blip r:embed="rId17"/>
                    <a:stretch>
                      <a:fillRect/>
                    </a:stretch>
                  </pic:blipFill>
                  <pic:spPr>
                    <a:xfrm>
                      <a:off x="0" y="0"/>
                      <a:ext cx="3849336" cy="3668117"/>
                    </a:xfrm>
                    <a:prstGeom prst="rect">
                      <a:avLst/>
                    </a:prstGeom>
                  </pic:spPr>
                </pic:pic>
              </a:graphicData>
            </a:graphic>
          </wp:inline>
        </w:drawing>
      </w:r>
    </w:p>
    <w:p w14:paraId="5D171038" w14:textId="77777777" w:rsidR="000D6F34" w:rsidRDefault="000D6F34" w:rsidP="00A6767E"/>
    <w:p w14:paraId="357E8A06" w14:textId="6CE6EE6D" w:rsidR="008206DE" w:rsidRDefault="008206DE" w:rsidP="008206DE">
      <w:pPr>
        <w:pStyle w:val="Titre2"/>
      </w:pPr>
      <w:bookmarkStart w:id="9" w:name="_Toc160800940"/>
      <w:r>
        <w:t>Remplissage des écrans de saisie</w:t>
      </w:r>
      <w:bookmarkEnd w:id="9"/>
    </w:p>
    <w:p w14:paraId="73059A55" w14:textId="00E1B879" w:rsidR="008206DE" w:rsidRDefault="008206DE" w:rsidP="008206DE">
      <w:r>
        <w:t xml:space="preserve">Lorsque la case « Envoyer en DSN » est cochée : </w:t>
      </w:r>
      <w:r w:rsidRPr="008206DE">
        <w:rPr>
          <w:noProof/>
        </w:rPr>
        <w:drawing>
          <wp:inline distT="0" distB="0" distL="0" distR="0" wp14:anchorId="1E6654BA" wp14:editId="56CD20A3">
            <wp:extent cx="876376" cy="129551"/>
            <wp:effectExtent l="0" t="0" r="0" b="3810"/>
            <wp:docPr id="20411265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26504" name=""/>
                    <pic:cNvPicPr/>
                  </pic:nvPicPr>
                  <pic:blipFill>
                    <a:blip r:embed="rId18"/>
                    <a:stretch>
                      <a:fillRect/>
                    </a:stretch>
                  </pic:blipFill>
                  <pic:spPr>
                    <a:xfrm>
                      <a:off x="0" y="0"/>
                      <a:ext cx="876376" cy="129551"/>
                    </a:xfrm>
                    <a:prstGeom prst="rect">
                      <a:avLst/>
                    </a:prstGeom>
                  </pic:spPr>
                </pic:pic>
              </a:graphicData>
            </a:graphic>
          </wp:inline>
        </w:drawing>
      </w:r>
      <w:r>
        <w:t xml:space="preserve"> la régul de paie est alors envoyée en DSN. Sinon, ce n’est pas le cas.</w:t>
      </w:r>
    </w:p>
    <w:p w14:paraId="6DBC65B4" w14:textId="77777777" w:rsidR="000D6F34" w:rsidRDefault="000D6F34" w:rsidP="008206DE">
      <w:r>
        <w:t xml:space="preserve">Lorsque la case « Régularisation modifiable dans le contrat » est cochée : </w:t>
      </w:r>
      <w:r w:rsidRPr="000D6F34">
        <w:rPr>
          <w:noProof/>
        </w:rPr>
        <w:drawing>
          <wp:inline distT="0" distB="0" distL="0" distR="0" wp14:anchorId="6B2FD827" wp14:editId="25843ED7">
            <wp:extent cx="1844200" cy="129551"/>
            <wp:effectExtent l="0" t="0" r="3810" b="3810"/>
            <wp:docPr id="8784783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78367" name=""/>
                    <pic:cNvPicPr/>
                  </pic:nvPicPr>
                  <pic:blipFill>
                    <a:blip r:embed="rId19"/>
                    <a:stretch>
                      <a:fillRect/>
                    </a:stretch>
                  </pic:blipFill>
                  <pic:spPr>
                    <a:xfrm>
                      <a:off x="0" y="0"/>
                      <a:ext cx="1844200" cy="129551"/>
                    </a:xfrm>
                    <a:prstGeom prst="rect">
                      <a:avLst/>
                    </a:prstGeom>
                  </pic:spPr>
                </pic:pic>
              </a:graphicData>
            </a:graphic>
          </wp:inline>
        </w:drawing>
      </w:r>
      <w:r>
        <w:t xml:space="preserve"> la régul est alors modifiable au niveau du contrat.</w:t>
      </w:r>
    </w:p>
    <w:p w14:paraId="50351A61" w14:textId="3A323BE7" w:rsidR="00D26845" w:rsidRPr="008206DE" w:rsidRDefault="000D6F34" w:rsidP="008206DE">
      <w:r w:rsidRPr="000D6F34">
        <w:rPr>
          <w:noProof/>
        </w:rPr>
        <w:t xml:space="preserve"> </w:t>
      </w:r>
      <w:r w:rsidRPr="000D6F34">
        <w:rPr>
          <w:noProof/>
        </w:rPr>
        <w:drawing>
          <wp:inline distT="0" distB="0" distL="0" distR="0" wp14:anchorId="6D7262C1" wp14:editId="34CACEFA">
            <wp:extent cx="2847975" cy="1301562"/>
            <wp:effectExtent l="0" t="0" r="0" b="0"/>
            <wp:docPr id="7386052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05281" name=""/>
                    <pic:cNvPicPr/>
                  </pic:nvPicPr>
                  <pic:blipFill>
                    <a:blip r:embed="rId20"/>
                    <a:stretch>
                      <a:fillRect/>
                    </a:stretch>
                  </pic:blipFill>
                  <pic:spPr>
                    <a:xfrm>
                      <a:off x="0" y="0"/>
                      <a:ext cx="2866909" cy="1310215"/>
                    </a:xfrm>
                    <a:prstGeom prst="rect">
                      <a:avLst/>
                    </a:prstGeom>
                  </pic:spPr>
                </pic:pic>
              </a:graphicData>
            </a:graphic>
          </wp:inline>
        </w:drawing>
      </w:r>
    </w:p>
    <w:p w14:paraId="07E87645" w14:textId="08EA383E" w:rsidR="00124336" w:rsidRDefault="00124336" w:rsidP="001D4FEB">
      <w:pPr>
        <w:pStyle w:val="Titre2"/>
      </w:pPr>
      <w:bookmarkStart w:id="10" w:name="_Toc160800941"/>
      <w:r>
        <w:lastRenderedPageBreak/>
        <w:t>Types de régul</w:t>
      </w:r>
      <w:r w:rsidR="00225623">
        <w:t>arisation</w:t>
      </w:r>
      <w:r>
        <w:t>s possibles</w:t>
      </w:r>
      <w:r w:rsidR="001F112B">
        <w:t xml:space="preserve"> en création de régularisation simple</w:t>
      </w:r>
      <w:bookmarkEnd w:id="10"/>
    </w:p>
    <w:p w14:paraId="65A815F5" w14:textId="64546748" w:rsidR="002560C3" w:rsidRPr="002560C3" w:rsidRDefault="002560C3" w:rsidP="002560C3">
      <w:r>
        <w:t>Il existe les 4 types de régularisation ci-dessous qui vont être détaillés l’un après l’autre.</w:t>
      </w:r>
    </w:p>
    <w:p w14:paraId="0581FBA2" w14:textId="579B24AF" w:rsidR="00124336" w:rsidRDefault="00124336" w:rsidP="00F04828">
      <w:pPr>
        <w:spacing w:after="0"/>
      </w:pPr>
      <w:r w:rsidRPr="00124336">
        <w:rPr>
          <w:noProof/>
        </w:rPr>
        <w:drawing>
          <wp:inline distT="0" distB="0" distL="0" distR="0" wp14:anchorId="75DB2B9B" wp14:editId="66164022">
            <wp:extent cx="3741420" cy="1202117"/>
            <wp:effectExtent l="0" t="0" r="0" b="0"/>
            <wp:docPr id="18338810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81039" name=""/>
                    <pic:cNvPicPr/>
                  </pic:nvPicPr>
                  <pic:blipFill>
                    <a:blip r:embed="rId21"/>
                    <a:stretch>
                      <a:fillRect/>
                    </a:stretch>
                  </pic:blipFill>
                  <pic:spPr>
                    <a:xfrm>
                      <a:off x="0" y="0"/>
                      <a:ext cx="3758931" cy="1207743"/>
                    </a:xfrm>
                    <a:prstGeom prst="rect">
                      <a:avLst/>
                    </a:prstGeom>
                  </pic:spPr>
                </pic:pic>
              </a:graphicData>
            </a:graphic>
          </wp:inline>
        </w:drawing>
      </w:r>
    </w:p>
    <w:p w14:paraId="07551BD8" w14:textId="77777777" w:rsidR="00124336" w:rsidRDefault="00124336" w:rsidP="00F04828">
      <w:pPr>
        <w:spacing w:after="0"/>
      </w:pPr>
    </w:p>
    <w:p w14:paraId="697AF731" w14:textId="617FC803" w:rsidR="00124336" w:rsidRDefault="001815B3" w:rsidP="001D4FEB">
      <w:pPr>
        <w:pStyle w:val="Titre3"/>
        <w:numPr>
          <w:ilvl w:val="0"/>
          <w:numId w:val="3"/>
        </w:numPr>
      </w:pPr>
      <w:bookmarkStart w:id="11" w:name="_Toc160800942"/>
      <w:r>
        <w:t>Autre régularisation</w:t>
      </w:r>
      <w:bookmarkEnd w:id="11"/>
    </w:p>
    <w:p w14:paraId="08157C85" w14:textId="0803B1FF" w:rsidR="004960C2" w:rsidRDefault="009648E6">
      <w:r>
        <w:t xml:space="preserve">Ce type de régularisation est à utiliser pour régulariser des rubriques de paie, c’est-à-dire </w:t>
      </w:r>
      <w:r w:rsidR="003E212B">
        <w:t xml:space="preserve">des réguls </w:t>
      </w:r>
      <w:r>
        <w:t>du brut, des bases de cotisation ou du net</w:t>
      </w:r>
    </w:p>
    <w:p w14:paraId="2C80A4C9" w14:textId="6DDBADAE" w:rsidR="004960C2" w:rsidRDefault="004960C2" w:rsidP="004960C2">
      <w:pPr>
        <w:spacing w:after="0"/>
      </w:pPr>
      <w:r>
        <w:t>Exemple de saisie de la régul </w:t>
      </w:r>
      <w:r w:rsidR="003E212B">
        <w:t>de type « Autre régularisation »</w:t>
      </w:r>
    </w:p>
    <w:p w14:paraId="4966BF0E" w14:textId="129A9331" w:rsidR="003E212B" w:rsidRDefault="000B3A92">
      <w:r w:rsidRPr="000B3A92">
        <w:rPr>
          <w:noProof/>
        </w:rPr>
        <w:drawing>
          <wp:inline distT="0" distB="0" distL="0" distR="0" wp14:anchorId="4C975FEA" wp14:editId="10B59491">
            <wp:extent cx="5524782" cy="6208631"/>
            <wp:effectExtent l="0" t="0" r="0" b="1905"/>
            <wp:docPr id="6910599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59954" name=""/>
                    <pic:cNvPicPr/>
                  </pic:nvPicPr>
                  <pic:blipFill>
                    <a:blip r:embed="rId22"/>
                    <a:stretch>
                      <a:fillRect/>
                    </a:stretch>
                  </pic:blipFill>
                  <pic:spPr>
                    <a:xfrm>
                      <a:off x="0" y="0"/>
                      <a:ext cx="5526606" cy="6210681"/>
                    </a:xfrm>
                    <a:prstGeom prst="rect">
                      <a:avLst/>
                    </a:prstGeom>
                  </pic:spPr>
                </pic:pic>
              </a:graphicData>
            </a:graphic>
          </wp:inline>
        </w:drawing>
      </w:r>
    </w:p>
    <w:p w14:paraId="05BC55A1" w14:textId="77777777" w:rsidR="003E212B" w:rsidRDefault="003E212B" w:rsidP="003E212B">
      <w:pPr>
        <w:spacing w:after="0"/>
      </w:pPr>
      <w:r>
        <w:lastRenderedPageBreak/>
        <w:t>Sélectionner la rubrique à régulariser</w:t>
      </w:r>
    </w:p>
    <w:p w14:paraId="252DB74A" w14:textId="77777777" w:rsidR="003E212B" w:rsidRDefault="003E212B" w:rsidP="003E212B">
      <w:pPr>
        <w:spacing w:after="0"/>
      </w:pPr>
      <w:r>
        <w:t>Sélectionner la période de rattachement</w:t>
      </w:r>
    </w:p>
    <w:p w14:paraId="65DD5564" w14:textId="079C46BA" w:rsidR="003E212B" w:rsidRDefault="003E212B" w:rsidP="003E212B">
      <w:pPr>
        <w:spacing w:after="0"/>
      </w:pPr>
      <w:r>
        <w:t>Revoir la base de la rubrique à régulariser</w:t>
      </w:r>
    </w:p>
    <w:p w14:paraId="7721D06A" w14:textId="77777777" w:rsidR="003E212B" w:rsidRDefault="003E212B" w:rsidP="003E212B">
      <w:pPr>
        <w:spacing w:after="0"/>
      </w:pPr>
      <w:r>
        <w:t xml:space="preserve">Sélectionner le contrat concerné par la régul puis cliquer sur </w:t>
      </w:r>
      <w:r w:rsidRPr="00F04828">
        <w:rPr>
          <w:noProof/>
        </w:rPr>
        <w:drawing>
          <wp:inline distT="0" distB="0" distL="0" distR="0" wp14:anchorId="54D8DBA4" wp14:editId="1E6F1333">
            <wp:extent cx="243861" cy="312447"/>
            <wp:effectExtent l="0" t="0" r="3810" b="0"/>
            <wp:docPr id="15025893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81924" name=""/>
                    <pic:cNvPicPr/>
                  </pic:nvPicPr>
                  <pic:blipFill>
                    <a:blip r:embed="rId23"/>
                    <a:stretch>
                      <a:fillRect/>
                    </a:stretch>
                  </pic:blipFill>
                  <pic:spPr>
                    <a:xfrm>
                      <a:off x="0" y="0"/>
                      <a:ext cx="243861" cy="312447"/>
                    </a:xfrm>
                    <a:prstGeom prst="rect">
                      <a:avLst/>
                    </a:prstGeom>
                  </pic:spPr>
                </pic:pic>
              </a:graphicData>
            </a:graphic>
          </wp:inline>
        </w:drawing>
      </w:r>
    </w:p>
    <w:p w14:paraId="674572B5" w14:textId="77777777" w:rsidR="003E212B" w:rsidRDefault="003E212B" w:rsidP="003E212B">
      <w:pPr>
        <w:spacing w:after="0"/>
      </w:pPr>
      <w:r>
        <w:t>Evaluer ou calculer le bulletin pour voir la régul</w:t>
      </w:r>
    </w:p>
    <w:p w14:paraId="6E4E81DD" w14:textId="77777777" w:rsidR="003E212B" w:rsidRDefault="003E212B" w:rsidP="003E212B">
      <w:pPr>
        <w:spacing w:after="0"/>
      </w:pPr>
      <w:r>
        <w:t>Vérification de la régul en paie</w:t>
      </w:r>
    </w:p>
    <w:p w14:paraId="3A3160EC" w14:textId="1CA8C570" w:rsidR="001D1811" w:rsidRDefault="000B3A92">
      <w:r w:rsidRPr="000B3A92">
        <w:rPr>
          <w:noProof/>
        </w:rPr>
        <w:drawing>
          <wp:inline distT="0" distB="0" distL="0" distR="0" wp14:anchorId="11AB1901" wp14:editId="6BEB017E">
            <wp:extent cx="5641080" cy="438327"/>
            <wp:effectExtent l="0" t="0" r="0" b="0"/>
            <wp:docPr id="5581712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71250" name=""/>
                    <pic:cNvPicPr/>
                  </pic:nvPicPr>
                  <pic:blipFill>
                    <a:blip r:embed="rId24"/>
                    <a:stretch>
                      <a:fillRect/>
                    </a:stretch>
                  </pic:blipFill>
                  <pic:spPr>
                    <a:xfrm>
                      <a:off x="0" y="0"/>
                      <a:ext cx="5641080" cy="438327"/>
                    </a:xfrm>
                    <a:prstGeom prst="rect">
                      <a:avLst/>
                    </a:prstGeom>
                  </pic:spPr>
                </pic:pic>
              </a:graphicData>
            </a:graphic>
          </wp:inline>
        </w:drawing>
      </w:r>
    </w:p>
    <w:p w14:paraId="40DDFA47" w14:textId="77777777" w:rsidR="002E3B8D" w:rsidRDefault="002E3B8D"/>
    <w:p w14:paraId="4F46FD4F" w14:textId="3BC1819D" w:rsidR="002E3B8D" w:rsidRDefault="002E3B8D" w:rsidP="002E3B8D">
      <w:pPr>
        <w:spacing w:after="0"/>
      </w:pPr>
      <w:r>
        <w:t xml:space="preserve">Pour vérifier les impacts en DSN, cliquer sur </w:t>
      </w:r>
      <w:r w:rsidRPr="007B3B82">
        <w:rPr>
          <w:noProof/>
        </w:rPr>
        <w:drawing>
          <wp:inline distT="0" distB="0" distL="0" distR="0" wp14:anchorId="12C5A884" wp14:editId="43DE8D8B">
            <wp:extent cx="739204" cy="274344"/>
            <wp:effectExtent l="0" t="0" r="3810" b="0"/>
            <wp:docPr id="16804461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04479" name=""/>
                    <pic:cNvPicPr/>
                  </pic:nvPicPr>
                  <pic:blipFill>
                    <a:blip r:embed="rId25"/>
                    <a:stretch>
                      <a:fillRect/>
                    </a:stretch>
                  </pic:blipFill>
                  <pic:spPr>
                    <a:xfrm>
                      <a:off x="0" y="0"/>
                      <a:ext cx="739204" cy="274344"/>
                    </a:xfrm>
                    <a:prstGeom prst="rect">
                      <a:avLst/>
                    </a:prstGeom>
                  </pic:spPr>
                </pic:pic>
              </a:graphicData>
            </a:graphic>
          </wp:inline>
        </w:drawing>
      </w:r>
      <w:r>
        <w:t xml:space="preserve"> puis </w:t>
      </w:r>
      <w:r w:rsidRPr="007B3B82">
        <w:rPr>
          <w:noProof/>
        </w:rPr>
        <w:drawing>
          <wp:inline distT="0" distB="0" distL="0" distR="0" wp14:anchorId="4BE8F32C" wp14:editId="42C5CB7B">
            <wp:extent cx="627797" cy="696171"/>
            <wp:effectExtent l="0" t="0" r="1270" b="8890"/>
            <wp:docPr id="16231542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0517" name=""/>
                    <pic:cNvPicPr/>
                  </pic:nvPicPr>
                  <pic:blipFill>
                    <a:blip r:embed="rId26"/>
                    <a:stretch>
                      <a:fillRect/>
                    </a:stretch>
                  </pic:blipFill>
                  <pic:spPr>
                    <a:xfrm>
                      <a:off x="0" y="0"/>
                      <a:ext cx="633545" cy="702545"/>
                    </a:xfrm>
                    <a:prstGeom prst="rect">
                      <a:avLst/>
                    </a:prstGeom>
                  </pic:spPr>
                </pic:pic>
              </a:graphicData>
            </a:graphic>
          </wp:inline>
        </w:drawing>
      </w:r>
    </w:p>
    <w:p w14:paraId="7170B21D" w14:textId="77777777" w:rsidR="002E3B8D" w:rsidRDefault="002E3B8D" w:rsidP="002E3B8D">
      <w:pPr>
        <w:spacing w:after="0"/>
      </w:pPr>
      <w:r>
        <w:t xml:space="preserve">Cliquer sur </w:t>
      </w:r>
      <w:r w:rsidRPr="007B3B82">
        <w:rPr>
          <w:noProof/>
        </w:rPr>
        <w:drawing>
          <wp:inline distT="0" distB="0" distL="0" distR="0" wp14:anchorId="391C081F" wp14:editId="03707052">
            <wp:extent cx="541067" cy="213378"/>
            <wp:effectExtent l="0" t="0" r="0" b="0"/>
            <wp:docPr id="2510337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42868" name=""/>
                    <pic:cNvPicPr/>
                  </pic:nvPicPr>
                  <pic:blipFill>
                    <a:blip r:embed="rId27"/>
                    <a:stretch>
                      <a:fillRect/>
                    </a:stretch>
                  </pic:blipFill>
                  <pic:spPr>
                    <a:xfrm>
                      <a:off x="0" y="0"/>
                      <a:ext cx="541067" cy="213378"/>
                    </a:xfrm>
                    <a:prstGeom prst="rect">
                      <a:avLst/>
                    </a:prstGeom>
                  </pic:spPr>
                </pic:pic>
              </a:graphicData>
            </a:graphic>
          </wp:inline>
        </w:drawing>
      </w:r>
    </w:p>
    <w:p w14:paraId="0B6DEA64" w14:textId="41306B30" w:rsidR="002E3B8D" w:rsidRDefault="002E3B8D" w:rsidP="002E3B8D">
      <w:pPr>
        <w:spacing w:after="0"/>
      </w:pPr>
      <w:r>
        <w:t xml:space="preserve">Saisir le matricule à générer </w:t>
      </w:r>
      <w:r w:rsidR="006F504C" w:rsidRPr="006F504C">
        <w:rPr>
          <w:noProof/>
        </w:rPr>
        <w:drawing>
          <wp:inline distT="0" distB="0" distL="0" distR="0" wp14:anchorId="798CF6B6" wp14:editId="2FE1A1FF">
            <wp:extent cx="1066892" cy="121931"/>
            <wp:effectExtent l="0" t="0" r="0" b="0"/>
            <wp:docPr id="1517617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61713" name=""/>
                    <pic:cNvPicPr/>
                  </pic:nvPicPr>
                  <pic:blipFill>
                    <a:blip r:embed="rId28"/>
                    <a:stretch>
                      <a:fillRect/>
                    </a:stretch>
                  </pic:blipFill>
                  <pic:spPr>
                    <a:xfrm>
                      <a:off x="0" y="0"/>
                      <a:ext cx="1066892" cy="121931"/>
                    </a:xfrm>
                    <a:prstGeom prst="rect">
                      <a:avLst/>
                    </a:prstGeom>
                  </pic:spPr>
                </pic:pic>
              </a:graphicData>
            </a:graphic>
          </wp:inline>
        </w:drawing>
      </w:r>
      <w:r>
        <w:t xml:space="preserve"> puis cliquer sur </w:t>
      </w:r>
      <w:r w:rsidRPr="007B3B82">
        <w:rPr>
          <w:noProof/>
        </w:rPr>
        <w:drawing>
          <wp:inline distT="0" distB="0" distL="0" distR="0" wp14:anchorId="0004180D" wp14:editId="381B6B63">
            <wp:extent cx="708721" cy="281964"/>
            <wp:effectExtent l="0" t="0" r="0" b="3810"/>
            <wp:docPr id="17618368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86881" name=""/>
                    <pic:cNvPicPr/>
                  </pic:nvPicPr>
                  <pic:blipFill>
                    <a:blip r:embed="rId29"/>
                    <a:stretch>
                      <a:fillRect/>
                    </a:stretch>
                  </pic:blipFill>
                  <pic:spPr>
                    <a:xfrm>
                      <a:off x="0" y="0"/>
                      <a:ext cx="708721" cy="281964"/>
                    </a:xfrm>
                    <a:prstGeom prst="rect">
                      <a:avLst/>
                    </a:prstGeom>
                  </pic:spPr>
                </pic:pic>
              </a:graphicData>
            </a:graphic>
          </wp:inline>
        </w:drawing>
      </w:r>
    </w:p>
    <w:p w14:paraId="67E29AAB" w14:textId="52855C95" w:rsidR="001D1811" w:rsidRDefault="002E3B8D">
      <w:r>
        <w:t>Vérifier le bloc 51 =&gt; On voit bien la régul de 230€ bru</w:t>
      </w:r>
      <w:r w:rsidR="000B3A92">
        <w:t>t</w:t>
      </w:r>
      <w:r>
        <w:t>s soumis à l’assurance chômage</w:t>
      </w:r>
      <w:r w:rsidR="000B3A92">
        <w:t xml:space="preserve"> sur le période 12/23</w:t>
      </w:r>
    </w:p>
    <w:p w14:paraId="12F81464" w14:textId="77777777" w:rsidR="000B3A92" w:rsidRDefault="000B3A92">
      <w:r w:rsidRPr="000B3A92">
        <w:rPr>
          <w:noProof/>
        </w:rPr>
        <w:drawing>
          <wp:inline distT="0" distB="0" distL="0" distR="0" wp14:anchorId="4CFB2AF5" wp14:editId="5AABCE59">
            <wp:extent cx="6022234" cy="1905770"/>
            <wp:effectExtent l="0" t="0" r="0" b="0"/>
            <wp:docPr id="15566678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67801" name=""/>
                    <pic:cNvPicPr/>
                  </pic:nvPicPr>
                  <pic:blipFill>
                    <a:blip r:embed="rId30"/>
                    <a:stretch>
                      <a:fillRect/>
                    </a:stretch>
                  </pic:blipFill>
                  <pic:spPr>
                    <a:xfrm>
                      <a:off x="0" y="0"/>
                      <a:ext cx="6022234" cy="1905770"/>
                    </a:xfrm>
                    <a:prstGeom prst="rect">
                      <a:avLst/>
                    </a:prstGeom>
                  </pic:spPr>
                </pic:pic>
              </a:graphicData>
            </a:graphic>
          </wp:inline>
        </w:drawing>
      </w:r>
    </w:p>
    <w:p w14:paraId="07BA37C5" w14:textId="77777777" w:rsidR="000B3A92" w:rsidRDefault="000B3A92" w:rsidP="002511C3">
      <w:pPr>
        <w:spacing w:after="0"/>
      </w:pPr>
    </w:p>
    <w:p w14:paraId="53D64E38" w14:textId="77777777" w:rsidR="000B3A92" w:rsidRDefault="000B3A92" w:rsidP="002511C3">
      <w:pPr>
        <w:spacing w:after="0"/>
      </w:pPr>
    </w:p>
    <w:p w14:paraId="54CA6CE7" w14:textId="77777777" w:rsidR="000B3A92" w:rsidRDefault="000B3A92" w:rsidP="002511C3">
      <w:pPr>
        <w:spacing w:after="0"/>
      </w:pPr>
    </w:p>
    <w:p w14:paraId="203B6576" w14:textId="77777777" w:rsidR="000B3A92" w:rsidRDefault="000B3A92" w:rsidP="002511C3">
      <w:pPr>
        <w:spacing w:after="0"/>
      </w:pPr>
    </w:p>
    <w:p w14:paraId="6398DFAD" w14:textId="77777777" w:rsidR="002B091E" w:rsidRDefault="002B091E">
      <w:pPr>
        <w:rPr>
          <w:rFonts w:asciiTheme="majorHAnsi" w:eastAsiaTheme="majorEastAsia" w:hAnsiTheme="majorHAnsi" w:cstheme="majorBidi"/>
          <w:color w:val="1F3763" w:themeColor="accent1" w:themeShade="7F"/>
          <w:sz w:val="24"/>
          <w:szCs w:val="24"/>
        </w:rPr>
      </w:pPr>
      <w:r>
        <w:br w:type="page"/>
      </w:r>
    </w:p>
    <w:p w14:paraId="1DDE580F" w14:textId="572FE60A" w:rsidR="00124336" w:rsidRPr="00225623" w:rsidRDefault="001815B3" w:rsidP="001D4FEB">
      <w:pPr>
        <w:pStyle w:val="Titre3"/>
        <w:numPr>
          <w:ilvl w:val="0"/>
          <w:numId w:val="3"/>
        </w:numPr>
      </w:pPr>
      <w:bookmarkStart w:id="12" w:name="_Toc160800943"/>
      <w:r w:rsidRPr="00225623">
        <w:lastRenderedPageBreak/>
        <w:t>Régul sur taux</w:t>
      </w:r>
      <w:r w:rsidR="00225623">
        <w:t xml:space="preserve"> en</w:t>
      </w:r>
      <w:r w:rsidRPr="00225623">
        <w:t xml:space="preserve"> URSSAF</w:t>
      </w:r>
      <w:r w:rsidR="003E212B">
        <w:t xml:space="preserve"> ====</w:t>
      </w:r>
      <w:r w:rsidR="003E212B">
        <w:sym w:font="Wingdings" w:char="F0E8"/>
      </w:r>
      <w:r w:rsidR="003E212B">
        <w:t xml:space="preserve"> A REVOIR</w:t>
      </w:r>
      <w:bookmarkEnd w:id="12"/>
    </w:p>
    <w:p w14:paraId="630B565E" w14:textId="77777777" w:rsidR="009648E6" w:rsidRDefault="009648E6" w:rsidP="00F04828">
      <w:pPr>
        <w:spacing w:after="0"/>
      </w:pPr>
      <w:r>
        <w:t>Ce type de régularisation est à utiliser uniquement pour les régularisations sur le taux AT ou le taux Versement Mobilité.</w:t>
      </w:r>
    </w:p>
    <w:p w14:paraId="619E8994" w14:textId="22C4F3D7" w:rsidR="001815B3" w:rsidRDefault="009648E6" w:rsidP="00F04828">
      <w:pPr>
        <w:spacing w:after="0"/>
      </w:pPr>
      <w:r>
        <w:t>Les s</w:t>
      </w:r>
      <w:r w:rsidR="001815B3">
        <w:t>eules rubriques possibles</w:t>
      </w:r>
      <w:r>
        <w:t xml:space="preserve"> à utiliser</w:t>
      </w:r>
      <w:r w:rsidR="002E3B8D">
        <w:t xml:space="preserve"> avec ce type de régul</w:t>
      </w:r>
      <w:r w:rsidR="00225623">
        <w:t xml:space="preserve"> (variable selon les associations)</w:t>
      </w:r>
      <w:r>
        <w:t xml:space="preserve"> sont les suivantes</w:t>
      </w:r>
      <w:r w:rsidR="001815B3">
        <w:t> :</w:t>
      </w:r>
    </w:p>
    <w:p w14:paraId="67A7E485" w14:textId="5D586268" w:rsidR="001815B3" w:rsidRDefault="001815B3" w:rsidP="00F04828">
      <w:pPr>
        <w:spacing w:after="0"/>
      </w:pPr>
      <w:r w:rsidRPr="001815B3">
        <w:rPr>
          <w:noProof/>
        </w:rPr>
        <w:drawing>
          <wp:inline distT="0" distB="0" distL="0" distR="0" wp14:anchorId="22C4299E" wp14:editId="5A7D5336">
            <wp:extent cx="4305673" cy="937341"/>
            <wp:effectExtent l="0" t="0" r="0" b="0"/>
            <wp:docPr id="17201350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135065" name=""/>
                    <pic:cNvPicPr/>
                  </pic:nvPicPr>
                  <pic:blipFill>
                    <a:blip r:embed="rId31"/>
                    <a:stretch>
                      <a:fillRect/>
                    </a:stretch>
                  </pic:blipFill>
                  <pic:spPr>
                    <a:xfrm>
                      <a:off x="0" y="0"/>
                      <a:ext cx="4305673" cy="937341"/>
                    </a:xfrm>
                    <a:prstGeom prst="rect">
                      <a:avLst/>
                    </a:prstGeom>
                  </pic:spPr>
                </pic:pic>
              </a:graphicData>
            </a:graphic>
          </wp:inline>
        </w:drawing>
      </w:r>
    </w:p>
    <w:p w14:paraId="28AE8B2D" w14:textId="77777777" w:rsidR="003120B6" w:rsidRDefault="003120B6" w:rsidP="00F04828">
      <w:pPr>
        <w:spacing w:after="0"/>
      </w:pPr>
    </w:p>
    <w:p w14:paraId="5E191E46" w14:textId="2D128266" w:rsidR="003C036A" w:rsidRDefault="003C036A" w:rsidP="00F04828">
      <w:pPr>
        <w:spacing w:after="0"/>
      </w:pPr>
      <w:r>
        <w:t>Pour les régularisations de taux AT et de versement mobilité, il faut utiliser uniquement l’assistant automatique pour avoir la régul en négatif et en positif.</w:t>
      </w:r>
    </w:p>
    <w:p w14:paraId="2D67C90D" w14:textId="77777777" w:rsidR="003F4BA7" w:rsidRDefault="003F4BA7" w:rsidP="00F04828">
      <w:pPr>
        <w:spacing w:after="0"/>
      </w:pPr>
    </w:p>
    <w:p w14:paraId="5DBD7CBA" w14:textId="77777777" w:rsidR="009C5017" w:rsidRDefault="009C5017" w:rsidP="00F04828">
      <w:pPr>
        <w:spacing w:after="0"/>
      </w:pPr>
      <w:r>
        <w:t>Faire attention aux infos ci-dessous :</w:t>
      </w:r>
    </w:p>
    <w:p w14:paraId="4966C988" w14:textId="17D7FA3B" w:rsidR="009C5017" w:rsidRDefault="009C5017" w:rsidP="00F04828">
      <w:pPr>
        <w:spacing w:after="0"/>
      </w:pPr>
      <w:r w:rsidRPr="000F09D7">
        <w:rPr>
          <w:noProof/>
        </w:rPr>
        <w:drawing>
          <wp:inline distT="0" distB="0" distL="0" distR="0" wp14:anchorId="0443E800" wp14:editId="3C27ECCA">
            <wp:extent cx="853514" cy="190517"/>
            <wp:effectExtent l="0" t="0" r="3810" b="0"/>
            <wp:docPr id="19539409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275288" name=""/>
                    <pic:cNvPicPr/>
                  </pic:nvPicPr>
                  <pic:blipFill>
                    <a:blip r:embed="rId32"/>
                    <a:stretch>
                      <a:fillRect/>
                    </a:stretch>
                  </pic:blipFill>
                  <pic:spPr>
                    <a:xfrm>
                      <a:off x="0" y="0"/>
                      <a:ext cx="853514" cy="190517"/>
                    </a:xfrm>
                    <a:prstGeom prst="rect">
                      <a:avLst/>
                    </a:prstGeom>
                  </pic:spPr>
                </pic:pic>
              </a:graphicData>
            </a:graphic>
          </wp:inline>
        </w:drawing>
      </w:r>
      <w:r>
        <w:t xml:space="preserve"> : </w:t>
      </w:r>
      <w:r w:rsidR="002E3B8D">
        <w:t xml:space="preserve">Case à </w:t>
      </w:r>
      <w:r>
        <w:t xml:space="preserve">cocher </w:t>
      </w:r>
      <w:r w:rsidRPr="002D1C13">
        <w:rPr>
          <w:u w:val="single"/>
        </w:rPr>
        <w:t>uniquement</w:t>
      </w:r>
      <w:r>
        <w:t xml:space="preserve"> si on veut que la régul parte en DSN</w:t>
      </w:r>
    </w:p>
    <w:p w14:paraId="074E37B5" w14:textId="046EDBED" w:rsidR="009C5017" w:rsidRDefault="009C5017" w:rsidP="00F04828">
      <w:pPr>
        <w:spacing w:after="0"/>
      </w:pPr>
      <w:r w:rsidRPr="000F09D7">
        <w:rPr>
          <w:noProof/>
        </w:rPr>
        <w:drawing>
          <wp:inline distT="0" distB="0" distL="0" distR="0" wp14:anchorId="62B3E257" wp14:editId="29FEFF18">
            <wp:extent cx="1920406" cy="228620"/>
            <wp:effectExtent l="0" t="0" r="3810" b="0"/>
            <wp:docPr id="4445010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70352" name=""/>
                    <pic:cNvPicPr/>
                  </pic:nvPicPr>
                  <pic:blipFill>
                    <a:blip r:embed="rId33"/>
                    <a:stretch>
                      <a:fillRect/>
                    </a:stretch>
                  </pic:blipFill>
                  <pic:spPr>
                    <a:xfrm>
                      <a:off x="0" y="0"/>
                      <a:ext cx="1920406" cy="228620"/>
                    </a:xfrm>
                    <a:prstGeom prst="rect">
                      <a:avLst/>
                    </a:prstGeom>
                  </pic:spPr>
                </pic:pic>
              </a:graphicData>
            </a:graphic>
          </wp:inline>
        </w:drawing>
      </w:r>
      <w:r>
        <w:t> : Le CTP est différent selon les salariés. Ex salarié normal = CTP 100 / Apprenti = 726 / TH = 100 + 332 ? / Alsace-</w:t>
      </w:r>
      <w:proofErr w:type="spellStart"/>
      <w:r>
        <w:t>moselle</w:t>
      </w:r>
      <w:proofErr w:type="spellEnd"/>
      <w:r>
        <w:t xml:space="preserve"> …</w:t>
      </w:r>
    </w:p>
    <w:p w14:paraId="665959CD" w14:textId="77777777" w:rsidR="009C5017" w:rsidRDefault="009C5017" w:rsidP="00F04828">
      <w:pPr>
        <w:spacing w:after="0"/>
      </w:pPr>
    </w:p>
    <w:p w14:paraId="2F6A3074" w14:textId="77777777" w:rsidR="007B3B82" w:rsidRDefault="007B3B82" w:rsidP="00F04828">
      <w:pPr>
        <w:spacing w:after="0"/>
      </w:pPr>
    </w:p>
    <w:p w14:paraId="288EC190" w14:textId="77777777" w:rsidR="003C036A" w:rsidRDefault="003C036A" w:rsidP="00F04828">
      <w:pPr>
        <w:spacing w:after="0"/>
      </w:pPr>
    </w:p>
    <w:p w14:paraId="19DBBEEB" w14:textId="1E380262" w:rsidR="002B091E" w:rsidRPr="002B091E" w:rsidRDefault="00000000" w:rsidP="002B091E">
      <w:pPr>
        <w:spacing w:after="0"/>
        <w:rPr>
          <w:color w:val="0000FF"/>
          <w:u w:val="single"/>
        </w:rPr>
      </w:pPr>
      <w:hyperlink r:id="rId34" w:tgtFrame="_blank" w:tooltip="https://net-entreprises.custhelp.com/app/answers/detail_dsn/a_id/1310/kw/regularisation" w:history="1">
        <w:r w:rsidR="002B091E">
          <w:rPr>
            <w:rStyle w:val="Lienhypertexte"/>
          </w:rPr>
          <w:t>https://net-entreprises.custhelp.com/app/answers/detail_dsn/a_id/1310/kw/regularisation</w:t>
        </w:r>
      </w:hyperlink>
    </w:p>
    <w:p w14:paraId="50F875ED" w14:textId="77777777" w:rsidR="002B091E" w:rsidRPr="002B091E" w:rsidRDefault="002B091E" w:rsidP="002B091E">
      <w:pPr>
        <w:spacing w:after="0"/>
        <w:rPr>
          <w:rFonts w:cstheme="minorHAnsi"/>
          <w:b/>
          <w:bCs/>
          <w:shd w:val="clear" w:color="auto" w:fill="FFFFFF"/>
        </w:rPr>
      </w:pPr>
      <w:r w:rsidRPr="002B091E">
        <w:rPr>
          <w:rFonts w:cstheme="minorHAnsi"/>
          <w:b/>
          <w:bCs/>
          <w:u w:val="single"/>
        </w:rPr>
        <w:t>Point d’attention :</w:t>
      </w:r>
      <w:r w:rsidRPr="002B091E">
        <w:rPr>
          <w:rFonts w:cstheme="minorHAnsi"/>
          <w:b/>
          <w:bCs/>
        </w:rPr>
        <w:t xml:space="preserve"> </w:t>
      </w:r>
      <w:r w:rsidRPr="002B091E">
        <w:rPr>
          <w:rFonts w:cstheme="minorHAnsi"/>
          <w:b/>
          <w:bCs/>
          <w:shd w:val="clear" w:color="auto" w:fill="FFFFFF"/>
        </w:rPr>
        <w:t>Les modalités déclaratives des corrections sont à mettre en œuvre à partir de l’année 2021. Les éléments déclarés de manière erronée avant cette date ne sont pas à corriger en DSN.</w:t>
      </w:r>
    </w:p>
    <w:p w14:paraId="494B2497" w14:textId="77777777" w:rsidR="003C036A" w:rsidRDefault="003C036A" w:rsidP="00F04828">
      <w:pPr>
        <w:spacing w:after="0"/>
      </w:pPr>
    </w:p>
    <w:p w14:paraId="20AE8195" w14:textId="70075F79" w:rsidR="002B091E" w:rsidRDefault="002B091E" w:rsidP="002B091E">
      <w:pPr>
        <w:spacing w:after="0"/>
      </w:pPr>
      <w:r>
        <w:t xml:space="preserve">Selon la fiche consigne 1310, depuis 2021, lors d’une erreur sur taux AT ou VT, il faut faire une régul en DSN donc décocher la zone </w:t>
      </w:r>
      <w:r w:rsidRPr="002B091E">
        <w:rPr>
          <w:noProof/>
        </w:rPr>
        <w:drawing>
          <wp:inline distT="0" distB="0" distL="0" distR="0" wp14:anchorId="65E6A54F" wp14:editId="5C60A762">
            <wp:extent cx="1082134" cy="175275"/>
            <wp:effectExtent l="0" t="0" r="3810" b="0"/>
            <wp:docPr id="3819132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913202" name=""/>
                    <pic:cNvPicPr/>
                  </pic:nvPicPr>
                  <pic:blipFill>
                    <a:blip r:embed="rId35"/>
                    <a:stretch>
                      <a:fillRect/>
                    </a:stretch>
                  </pic:blipFill>
                  <pic:spPr>
                    <a:xfrm>
                      <a:off x="0" y="0"/>
                      <a:ext cx="1082134" cy="175275"/>
                    </a:xfrm>
                    <a:prstGeom prst="rect">
                      <a:avLst/>
                    </a:prstGeom>
                  </pic:spPr>
                </pic:pic>
              </a:graphicData>
            </a:graphic>
          </wp:inline>
        </w:drawing>
      </w:r>
    </w:p>
    <w:p w14:paraId="65FC7201" w14:textId="77777777" w:rsidR="002B091E" w:rsidRDefault="002B091E" w:rsidP="00F04828">
      <w:pPr>
        <w:spacing w:after="0"/>
      </w:pPr>
    </w:p>
    <w:p w14:paraId="1A86ADB0" w14:textId="77777777" w:rsidR="003C036A" w:rsidRDefault="003C036A" w:rsidP="00F04828">
      <w:pPr>
        <w:spacing w:after="0"/>
      </w:pPr>
    </w:p>
    <w:p w14:paraId="0CD6FDB8" w14:textId="77777777" w:rsidR="009C5017" w:rsidRDefault="00000000" w:rsidP="00F04828">
      <w:pPr>
        <w:spacing w:after="0"/>
      </w:pPr>
      <w:hyperlink r:id="rId36" w:history="1">
        <w:r w:rsidR="009C5017">
          <w:rPr>
            <w:rStyle w:val="Lienhypertexte"/>
          </w:rPr>
          <w:t>https://net-entreprises.custhelp.com/app/answers/detail_dsn/a_id/2002</w:t>
        </w:r>
      </w:hyperlink>
    </w:p>
    <w:p w14:paraId="2ED03311" w14:textId="77777777" w:rsidR="009C5017" w:rsidRPr="002B091E" w:rsidRDefault="009C5017" w:rsidP="00F04828">
      <w:pPr>
        <w:spacing w:after="0"/>
        <w:rPr>
          <w:rFonts w:cstheme="minorHAnsi"/>
          <w:b/>
          <w:bCs/>
          <w:shd w:val="clear" w:color="auto" w:fill="FFFFFF"/>
        </w:rPr>
      </w:pPr>
      <w:r w:rsidRPr="002B091E">
        <w:rPr>
          <w:rFonts w:cstheme="minorHAnsi"/>
          <w:b/>
          <w:bCs/>
          <w:u w:val="single"/>
        </w:rPr>
        <w:t>Point d’attention :</w:t>
      </w:r>
      <w:r w:rsidRPr="002B091E">
        <w:rPr>
          <w:rFonts w:cstheme="minorHAnsi"/>
          <w:b/>
          <w:bCs/>
        </w:rPr>
        <w:t xml:space="preserve"> </w:t>
      </w:r>
      <w:r w:rsidRPr="002B091E">
        <w:rPr>
          <w:rFonts w:cstheme="minorHAnsi"/>
          <w:b/>
          <w:bCs/>
          <w:shd w:val="clear" w:color="auto" w:fill="FFFFFF"/>
        </w:rPr>
        <w:t>Dès lors qu'une erreur a été commise sur le taux AT ou VT aucune déclaration corrective rétroactive de la part du déclarant n'est attendue par l'Urssaf ; en revanche, les déclarations suivantes doivent prendre en compte les taux effectivement applicables.</w:t>
      </w:r>
    </w:p>
    <w:p w14:paraId="7E7E778A" w14:textId="77777777" w:rsidR="00F04828" w:rsidRDefault="00F04828" w:rsidP="00F04828">
      <w:pPr>
        <w:spacing w:after="0"/>
        <w:rPr>
          <w:rFonts w:cstheme="minorHAnsi"/>
          <w:b/>
          <w:bCs/>
          <w:color w:val="000000" w:themeColor="text1"/>
          <w:shd w:val="clear" w:color="auto" w:fill="FFFFFF"/>
        </w:rPr>
      </w:pPr>
    </w:p>
    <w:p w14:paraId="0A172309" w14:textId="77777777" w:rsidR="003C036A" w:rsidRDefault="003C036A" w:rsidP="00F04828">
      <w:pPr>
        <w:spacing w:after="0"/>
        <w:rPr>
          <w:rFonts w:cstheme="minorHAnsi"/>
          <w:b/>
          <w:bCs/>
          <w:color w:val="000000" w:themeColor="text1"/>
          <w:shd w:val="clear" w:color="auto" w:fill="FFFFFF"/>
        </w:rPr>
      </w:pPr>
    </w:p>
    <w:p w14:paraId="244F3993" w14:textId="77777777" w:rsidR="003C036A" w:rsidRDefault="003C036A" w:rsidP="00F04828">
      <w:pPr>
        <w:spacing w:after="0"/>
        <w:rPr>
          <w:rFonts w:cstheme="minorHAnsi"/>
          <w:b/>
          <w:bCs/>
          <w:color w:val="000000" w:themeColor="text1"/>
          <w:shd w:val="clear" w:color="auto" w:fill="FFFFFF"/>
        </w:rPr>
      </w:pPr>
    </w:p>
    <w:p w14:paraId="1A321315" w14:textId="0AA268B4" w:rsidR="00F04828" w:rsidRDefault="00F04828" w:rsidP="00F04828">
      <w:pPr>
        <w:spacing w:after="0"/>
      </w:pPr>
      <w:r>
        <w:t xml:space="preserve">Selon la fiche consigne 2002, lors d’une erreur sur taux AT ou VT, ne pas faire de régul en DSN donc décocher la zone </w:t>
      </w:r>
      <w:r w:rsidR="002B091E" w:rsidRPr="002B091E">
        <w:rPr>
          <w:noProof/>
        </w:rPr>
        <w:drawing>
          <wp:inline distT="0" distB="0" distL="0" distR="0" wp14:anchorId="139781AF" wp14:editId="3656C435">
            <wp:extent cx="1051651" cy="167655"/>
            <wp:effectExtent l="0" t="0" r="0" b="3810"/>
            <wp:docPr id="12105720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72095" name=""/>
                    <pic:cNvPicPr/>
                  </pic:nvPicPr>
                  <pic:blipFill>
                    <a:blip r:embed="rId37"/>
                    <a:stretch>
                      <a:fillRect/>
                    </a:stretch>
                  </pic:blipFill>
                  <pic:spPr>
                    <a:xfrm>
                      <a:off x="0" y="0"/>
                      <a:ext cx="1051651" cy="167655"/>
                    </a:xfrm>
                    <a:prstGeom prst="rect">
                      <a:avLst/>
                    </a:prstGeom>
                  </pic:spPr>
                </pic:pic>
              </a:graphicData>
            </a:graphic>
          </wp:inline>
        </w:drawing>
      </w:r>
    </w:p>
    <w:p w14:paraId="0EB258C6" w14:textId="77777777" w:rsidR="00502EDA" w:rsidRDefault="00502EDA" w:rsidP="00F04828">
      <w:pPr>
        <w:spacing w:after="0"/>
      </w:pPr>
    </w:p>
    <w:p w14:paraId="2123FC3F" w14:textId="784454FE" w:rsidR="00502EDA" w:rsidRPr="00EB0636" w:rsidRDefault="00502EDA" w:rsidP="00502EDA">
      <w:pPr>
        <w:pStyle w:val="Paragraphedeliste"/>
        <w:numPr>
          <w:ilvl w:val="0"/>
          <w:numId w:val="6"/>
        </w:numPr>
        <w:spacing w:after="0"/>
        <w:rPr>
          <w:b/>
          <w:bCs/>
          <w:color w:val="FF0000"/>
          <w:u w:val="single"/>
        </w:rPr>
      </w:pPr>
      <w:r w:rsidRPr="00EB0636">
        <w:rPr>
          <w:b/>
          <w:bCs/>
          <w:color w:val="FF0000"/>
          <w:u w:val="single"/>
        </w:rPr>
        <w:t>Contradictoire avec la fiche</w:t>
      </w:r>
      <w:r w:rsidR="00EB0636" w:rsidRPr="00EB0636">
        <w:rPr>
          <w:b/>
          <w:bCs/>
          <w:color w:val="FF0000"/>
          <w:u w:val="single"/>
        </w:rPr>
        <w:t xml:space="preserve"> 1310</w:t>
      </w:r>
    </w:p>
    <w:p w14:paraId="0DE16025" w14:textId="77777777" w:rsidR="00F04828" w:rsidRDefault="00F04828" w:rsidP="002D1C13">
      <w:pPr>
        <w:spacing w:after="0"/>
        <w:rPr>
          <w:rFonts w:cstheme="minorHAnsi"/>
          <w:b/>
          <w:bCs/>
          <w:color w:val="000000" w:themeColor="text1"/>
        </w:rPr>
      </w:pPr>
    </w:p>
    <w:p w14:paraId="18F38121" w14:textId="5F1733A5" w:rsidR="001815B3" w:rsidRPr="003E212B" w:rsidRDefault="003E212B" w:rsidP="002D1C13">
      <w:pPr>
        <w:spacing w:after="0"/>
        <w:rPr>
          <w:color w:val="FF0000"/>
        </w:rPr>
      </w:pPr>
      <w:r w:rsidRPr="003E212B">
        <w:rPr>
          <w:color w:val="FF0000"/>
        </w:rPr>
        <w:t>La question a été posée sur DSN-Info. Nous attendons une réponse et reviendrons vers vous</w:t>
      </w:r>
      <w:r w:rsidR="000D6F34">
        <w:rPr>
          <w:color w:val="FF0000"/>
        </w:rPr>
        <w:t>.</w:t>
      </w:r>
    </w:p>
    <w:p w14:paraId="6AA9CB56" w14:textId="77777777" w:rsidR="0058797D" w:rsidRDefault="0058797D" w:rsidP="002D1C13">
      <w:pPr>
        <w:spacing w:after="0"/>
      </w:pPr>
    </w:p>
    <w:p w14:paraId="56928D2F" w14:textId="77777777" w:rsidR="0058797D" w:rsidRDefault="0058797D" w:rsidP="002D1C13">
      <w:pPr>
        <w:spacing w:after="0"/>
      </w:pPr>
    </w:p>
    <w:p w14:paraId="7A6F57FA" w14:textId="77777777" w:rsidR="0058797D" w:rsidRDefault="0058797D" w:rsidP="002D1C13">
      <w:pPr>
        <w:spacing w:after="0"/>
      </w:pPr>
    </w:p>
    <w:p w14:paraId="7A63869B" w14:textId="77777777" w:rsidR="002B091E" w:rsidRDefault="002B091E">
      <w:pPr>
        <w:rPr>
          <w:rFonts w:asciiTheme="majorHAnsi" w:eastAsiaTheme="majorEastAsia" w:hAnsiTheme="majorHAnsi" w:cstheme="majorBidi"/>
          <w:color w:val="1F3763" w:themeColor="accent1" w:themeShade="7F"/>
          <w:sz w:val="24"/>
          <w:szCs w:val="24"/>
        </w:rPr>
      </w:pPr>
      <w:r>
        <w:br w:type="page"/>
      </w:r>
    </w:p>
    <w:p w14:paraId="2DDCE519" w14:textId="39B1F07C" w:rsidR="001815B3" w:rsidRPr="00225623" w:rsidRDefault="001815B3" w:rsidP="001D4FEB">
      <w:pPr>
        <w:pStyle w:val="Titre3"/>
        <w:numPr>
          <w:ilvl w:val="0"/>
          <w:numId w:val="3"/>
        </w:numPr>
      </w:pPr>
      <w:bookmarkStart w:id="13" w:name="_Toc160800944"/>
      <w:r w:rsidRPr="00225623">
        <w:lastRenderedPageBreak/>
        <w:t>Régul sur taux autre organisme</w:t>
      </w:r>
      <w:r w:rsidR="009C5017" w:rsidRPr="00225623">
        <w:t xml:space="preserve"> (Retraite par exemple)</w:t>
      </w:r>
      <w:bookmarkEnd w:id="13"/>
    </w:p>
    <w:p w14:paraId="6D62523D" w14:textId="2F8F317C" w:rsidR="0058797D" w:rsidRDefault="0058797D" w:rsidP="00E919EC">
      <w:pPr>
        <w:spacing w:after="0"/>
      </w:pPr>
      <w:r>
        <w:t>Ce type de régularisation concerne les régularisations sur taux retraite ou sur taux prévoyance.</w:t>
      </w:r>
    </w:p>
    <w:p w14:paraId="03A15391" w14:textId="35C1F860" w:rsidR="007B3B82" w:rsidRDefault="007B3B82" w:rsidP="00E919EC">
      <w:pPr>
        <w:spacing w:after="0"/>
      </w:pPr>
      <w:r>
        <w:t>Exemple de saisie de la régul</w:t>
      </w:r>
      <w:r w:rsidR="00E919EC">
        <w:t xml:space="preserve"> </w:t>
      </w:r>
      <w:r>
        <w:t>:</w:t>
      </w:r>
    </w:p>
    <w:p w14:paraId="5C9807D5" w14:textId="7AEA979C" w:rsidR="003120B6" w:rsidRDefault="00F17255" w:rsidP="003120B6">
      <w:pPr>
        <w:spacing w:after="0"/>
      </w:pPr>
      <w:r w:rsidRPr="00F17255">
        <w:rPr>
          <w:noProof/>
        </w:rPr>
        <w:drawing>
          <wp:inline distT="0" distB="0" distL="0" distR="0" wp14:anchorId="14C733A3" wp14:editId="3914A059">
            <wp:extent cx="5860244" cy="6660667"/>
            <wp:effectExtent l="0" t="0" r="7620" b="6985"/>
            <wp:docPr id="5184259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25964" name=""/>
                    <pic:cNvPicPr/>
                  </pic:nvPicPr>
                  <pic:blipFill>
                    <a:blip r:embed="rId38"/>
                    <a:stretch>
                      <a:fillRect/>
                    </a:stretch>
                  </pic:blipFill>
                  <pic:spPr>
                    <a:xfrm>
                      <a:off x="0" y="0"/>
                      <a:ext cx="5860244" cy="6660667"/>
                    </a:xfrm>
                    <a:prstGeom prst="rect">
                      <a:avLst/>
                    </a:prstGeom>
                  </pic:spPr>
                </pic:pic>
              </a:graphicData>
            </a:graphic>
          </wp:inline>
        </w:drawing>
      </w:r>
    </w:p>
    <w:p w14:paraId="41540752" w14:textId="77777777" w:rsidR="007B3B82" w:rsidRDefault="007B3B82" w:rsidP="003120B6">
      <w:pPr>
        <w:spacing w:after="0"/>
      </w:pPr>
    </w:p>
    <w:p w14:paraId="7FF8541C" w14:textId="77777777" w:rsidR="007B3B82" w:rsidRDefault="007B3B82" w:rsidP="007B3B82">
      <w:pPr>
        <w:spacing w:after="0"/>
      </w:pPr>
      <w:r>
        <w:t>Sélectionner la rubrique à régulariser</w:t>
      </w:r>
    </w:p>
    <w:p w14:paraId="74BFAE94" w14:textId="77777777" w:rsidR="007B3B82" w:rsidRDefault="007B3B82" w:rsidP="007B3B82">
      <w:pPr>
        <w:spacing w:after="0"/>
      </w:pPr>
      <w:r>
        <w:t>Sélectionner la période de rattachement</w:t>
      </w:r>
    </w:p>
    <w:p w14:paraId="7662B2E5" w14:textId="77777777" w:rsidR="0095494E" w:rsidRDefault="0095494E" w:rsidP="0095494E">
      <w:pPr>
        <w:spacing w:after="0"/>
      </w:pPr>
      <w:r>
        <w:t>Revoir la formule ou le taux</w:t>
      </w:r>
    </w:p>
    <w:p w14:paraId="2F077991" w14:textId="77777777" w:rsidR="007B3B82" w:rsidRDefault="007B3B82" w:rsidP="007B3B82">
      <w:pPr>
        <w:spacing w:after="0"/>
      </w:pPr>
      <w:r>
        <w:t xml:space="preserve">Sélectionner le contrat concerné par la régul puis cliquer sur </w:t>
      </w:r>
      <w:r w:rsidRPr="00F04828">
        <w:rPr>
          <w:noProof/>
        </w:rPr>
        <w:drawing>
          <wp:inline distT="0" distB="0" distL="0" distR="0" wp14:anchorId="687F3208" wp14:editId="72AF5DB5">
            <wp:extent cx="243861" cy="312447"/>
            <wp:effectExtent l="0" t="0" r="3810" b="0"/>
            <wp:docPr id="21394286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81924" name=""/>
                    <pic:cNvPicPr/>
                  </pic:nvPicPr>
                  <pic:blipFill>
                    <a:blip r:embed="rId23"/>
                    <a:stretch>
                      <a:fillRect/>
                    </a:stretch>
                  </pic:blipFill>
                  <pic:spPr>
                    <a:xfrm>
                      <a:off x="0" y="0"/>
                      <a:ext cx="243861" cy="312447"/>
                    </a:xfrm>
                    <a:prstGeom prst="rect">
                      <a:avLst/>
                    </a:prstGeom>
                  </pic:spPr>
                </pic:pic>
              </a:graphicData>
            </a:graphic>
          </wp:inline>
        </w:drawing>
      </w:r>
    </w:p>
    <w:p w14:paraId="4CCF8039" w14:textId="77777777" w:rsidR="007B3B82" w:rsidRDefault="007B3B82" w:rsidP="007B3B82">
      <w:pPr>
        <w:spacing w:after="0"/>
      </w:pPr>
      <w:r>
        <w:t>Evaluer ou calculer le bulletin pour voir la régul</w:t>
      </w:r>
    </w:p>
    <w:p w14:paraId="3BC2867B" w14:textId="7E9951F5" w:rsidR="007B3B82" w:rsidRDefault="006F504C" w:rsidP="003120B6">
      <w:pPr>
        <w:spacing w:after="0"/>
      </w:pPr>
      <w:r w:rsidRPr="006F504C">
        <w:rPr>
          <w:noProof/>
        </w:rPr>
        <w:drawing>
          <wp:inline distT="0" distB="0" distL="0" distR="0" wp14:anchorId="5AEA2D29" wp14:editId="043431DF">
            <wp:extent cx="6120130" cy="311150"/>
            <wp:effectExtent l="0" t="0" r="0" b="0"/>
            <wp:docPr id="3184149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14930" name=""/>
                    <pic:cNvPicPr/>
                  </pic:nvPicPr>
                  <pic:blipFill>
                    <a:blip r:embed="rId39"/>
                    <a:stretch>
                      <a:fillRect/>
                    </a:stretch>
                  </pic:blipFill>
                  <pic:spPr>
                    <a:xfrm>
                      <a:off x="0" y="0"/>
                      <a:ext cx="6120130" cy="311150"/>
                    </a:xfrm>
                    <a:prstGeom prst="rect">
                      <a:avLst/>
                    </a:prstGeom>
                  </pic:spPr>
                </pic:pic>
              </a:graphicData>
            </a:graphic>
          </wp:inline>
        </w:drawing>
      </w:r>
    </w:p>
    <w:p w14:paraId="1A7E7F62" w14:textId="77777777" w:rsidR="007B3B82" w:rsidRDefault="007B3B82" w:rsidP="003120B6">
      <w:pPr>
        <w:spacing w:after="0"/>
      </w:pPr>
    </w:p>
    <w:p w14:paraId="795041D6" w14:textId="77777777" w:rsidR="007B3B82" w:rsidRDefault="007B3B82" w:rsidP="003120B6">
      <w:pPr>
        <w:spacing w:after="0"/>
      </w:pPr>
    </w:p>
    <w:p w14:paraId="11C2FB10" w14:textId="77777777" w:rsidR="0058797D" w:rsidRDefault="0058797D" w:rsidP="0058797D">
      <w:pPr>
        <w:spacing w:after="0"/>
      </w:pPr>
      <w:r>
        <w:lastRenderedPageBreak/>
        <w:t xml:space="preserve">Pour vérifier les impacts en DSN, cliquer sur </w:t>
      </w:r>
      <w:r w:rsidRPr="007B3B82">
        <w:rPr>
          <w:noProof/>
        </w:rPr>
        <w:drawing>
          <wp:inline distT="0" distB="0" distL="0" distR="0" wp14:anchorId="00265CBF" wp14:editId="5AC0CD3F">
            <wp:extent cx="739204" cy="274344"/>
            <wp:effectExtent l="0" t="0" r="3810" b="0"/>
            <wp:docPr id="13987861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04479" name=""/>
                    <pic:cNvPicPr/>
                  </pic:nvPicPr>
                  <pic:blipFill>
                    <a:blip r:embed="rId25"/>
                    <a:stretch>
                      <a:fillRect/>
                    </a:stretch>
                  </pic:blipFill>
                  <pic:spPr>
                    <a:xfrm>
                      <a:off x="0" y="0"/>
                      <a:ext cx="739204" cy="274344"/>
                    </a:xfrm>
                    <a:prstGeom prst="rect">
                      <a:avLst/>
                    </a:prstGeom>
                  </pic:spPr>
                </pic:pic>
              </a:graphicData>
            </a:graphic>
          </wp:inline>
        </w:drawing>
      </w:r>
      <w:r>
        <w:t xml:space="preserve"> puis </w:t>
      </w:r>
      <w:r w:rsidRPr="007B3B82">
        <w:rPr>
          <w:noProof/>
        </w:rPr>
        <w:drawing>
          <wp:inline distT="0" distB="0" distL="0" distR="0" wp14:anchorId="318EDD21" wp14:editId="50C60AC9">
            <wp:extent cx="627797" cy="696171"/>
            <wp:effectExtent l="0" t="0" r="1270" b="8890"/>
            <wp:docPr id="18116465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0517" name=""/>
                    <pic:cNvPicPr/>
                  </pic:nvPicPr>
                  <pic:blipFill>
                    <a:blip r:embed="rId26"/>
                    <a:stretch>
                      <a:fillRect/>
                    </a:stretch>
                  </pic:blipFill>
                  <pic:spPr>
                    <a:xfrm>
                      <a:off x="0" y="0"/>
                      <a:ext cx="633545" cy="702545"/>
                    </a:xfrm>
                    <a:prstGeom prst="rect">
                      <a:avLst/>
                    </a:prstGeom>
                  </pic:spPr>
                </pic:pic>
              </a:graphicData>
            </a:graphic>
          </wp:inline>
        </w:drawing>
      </w:r>
    </w:p>
    <w:p w14:paraId="04372299" w14:textId="39B5ABBA" w:rsidR="007B3B82" w:rsidRDefault="007B3B82" w:rsidP="003120B6">
      <w:pPr>
        <w:spacing w:after="0"/>
      </w:pPr>
      <w:r>
        <w:t xml:space="preserve">Cliquer sur </w:t>
      </w:r>
      <w:r w:rsidRPr="007B3B82">
        <w:rPr>
          <w:noProof/>
        </w:rPr>
        <w:drawing>
          <wp:inline distT="0" distB="0" distL="0" distR="0" wp14:anchorId="0989D005" wp14:editId="06FE144E">
            <wp:extent cx="541067" cy="213378"/>
            <wp:effectExtent l="0" t="0" r="0" b="0"/>
            <wp:docPr id="10676428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42868" name=""/>
                    <pic:cNvPicPr/>
                  </pic:nvPicPr>
                  <pic:blipFill>
                    <a:blip r:embed="rId27"/>
                    <a:stretch>
                      <a:fillRect/>
                    </a:stretch>
                  </pic:blipFill>
                  <pic:spPr>
                    <a:xfrm>
                      <a:off x="0" y="0"/>
                      <a:ext cx="541067" cy="213378"/>
                    </a:xfrm>
                    <a:prstGeom prst="rect">
                      <a:avLst/>
                    </a:prstGeom>
                  </pic:spPr>
                </pic:pic>
              </a:graphicData>
            </a:graphic>
          </wp:inline>
        </w:drawing>
      </w:r>
    </w:p>
    <w:p w14:paraId="101866F2" w14:textId="3B0A92E3" w:rsidR="007B3B82" w:rsidRDefault="007B3B82" w:rsidP="003120B6">
      <w:pPr>
        <w:spacing w:after="0"/>
      </w:pPr>
      <w:r>
        <w:t xml:space="preserve">Saisir le matricule à générer </w:t>
      </w:r>
      <w:r w:rsidR="006F504C" w:rsidRPr="006F504C">
        <w:rPr>
          <w:noProof/>
        </w:rPr>
        <w:drawing>
          <wp:inline distT="0" distB="0" distL="0" distR="0" wp14:anchorId="1FB1F50C" wp14:editId="09127F7D">
            <wp:extent cx="1066892" cy="121931"/>
            <wp:effectExtent l="0" t="0" r="0" b="0"/>
            <wp:docPr id="218472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7201" name=""/>
                    <pic:cNvPicPr/>
                  </pic:nvPicPr>
                  <pic:blipFill>
                    <a:blip r:embed="rId28"/>
                    <a:stretch>
                      <a:fillRect/>
                    </a:stretch>
                  </pic:blipFill>
                  <pic:spPr>
                    <a:xfrm>
                      <a:off x="0" y="0"/>
                      <a:ext cx="1066892" cy="121931"/>
                    </a:xfrm>
                    <a:prstGeom prst="rect">
                      <a:avLst/>
                    </a:prstGeom>
                  </pic:spPr>
                </pic:pic>
              </a:graphicData>
            </a:graphic>
          </wp:inline>
        </w:drawing>
      </w:r>
      <w:r>
        <w:t xml:space="preserve"> puis cliquer sur </w:t>
      </w:r>
      <w:r w:rsidRPr="007B3B82">
        <w:rPr>
          <w:noProof/>
        </w:rPr>
        <w:drawing>
          <wp:inline distT="0" distB="0" distL="0" distR="0" wp14:anchorId="4DA96911" wp14:editId="77308E75">
            <wp:extent cx="708721" cy="281964"/>
            <wp:effectExtent l="0" t="0" r="0" b="3810"/>
            <wp:docPr id="14033868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86881" name=""/>
                    <pic:cNvPicPr/>
                  </pic:nvPicPr>
                  <pic:blipFill>
                    <a:blip r:embed="rId29"/>
                    <a:stretch>
                      <a:fillRect/>
                    </a:stretch>
                  </pic:blipFill>
                  <pic:spPr>
                    <a:xfrm>
                      <a:off x="0" y="0"/>
                      <a:ext cx="708721" cy="281964"/>
                    </a:xfrm>
                    <a:prstGeom prst="rect">
                      <a:avLst/>
                    </a:prstGeom>
                  </pic:spPr>
                </pic:pic>
              </a:graphicData>
            </a:graphic>
          </wp:inline>
        </w:drawing>
      </w:r>
    </w:p>
    <w:p w14:paraId="5248B444" w14:textId="039E20A1" w:rsidR="00082675" w:rsidRDefault="00082675" w:rsidP="003120B6">
      <w:pPr>
        <w:spacing w:after="0"/>
      </w:pPr>
      <w:r>
        <w:t>Voir le bloc 78 et 81 :</w:t>
      </w:r>
      <w:r w:rsidR="0058797D">
        <w:t xml:space="preserve"> </w:t>
      </w:r>
      <w:r w:rsidR="00A90992">
        <w:t>D</w:t>
      </w:r>
      <w:r w:rsidR="0058797D">
        <w:t xml:space="preserve">ans le bloc 81, le montant de </w:t>
      </w:r>
      <w:r w:rsidR="00A90992">
        <w:t>la régularisation correspond bien à la régul en paie</w:t>
      </w:r>
    </w:p>
    <w:p w14:paraId="7321F029" w14:textId="4B1C00C3" w:rsidR="00082675" w:rsidRDefault="00415D7F" w:rsidP="003120B6">
      <w:pPr>
        <w:spacing w:after="0"/>
      </w:pPr>
      <w:r w:rsidRPr="00415D7F">
        <w:rPr>
          <w:noProof/>
        </w:rPr>
        <w:drawing>
          <wp:inline distT="0" distB="0" distL="0" distR="0" wp14:anchorId="0C561FA5" wp14:editId="5F08B882">
            <wp:extent cx="4229467" cy="2179509"/>
            <wp:effectExtent l="0" t="0" r="0" b="0"/>
            <wp:docPr id="410701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0108" name=""/>
                    <pic:cNvPicPr/>
                  </pic:nvPicPr>
                  <pic:blipFill>
                    <a:blip r:embed="rId40"/>
                    <a:stretch>
                      <a:fillRect/>
                    </a:stretch>
                  </pic:blipFill>
                  <pic:spPr>
                    <a:xfrm>
                      <a:off x="0" y="0"/>
                      <a:ext cx="4229467" cy="2179509"/>
                    </a:xfrm>
                    <a:prstGeom prst="rect">
                      <a:avLst/>
                    </a:prstGeom>
                  </pic:spPr>
                </pic:pic>
              </a:graphicData>
            </a:graphic>
          </wp:inline>
        </w:drawing>
      </w:r>
    </w:p>
    <w:p w14:paraId="2533F9CC" w14:textId="77777777" w:rsidR="007B3B82" w:rsidRDefault="007B3B82" w:rsidP="003120B6">
      <w:pPr>
        <w:spacing w:after="0"/>
      </w:pPr>
    </w:p>
    <w:p w14:paraId="42C27265" w14:textId="77777777" w:rsidR="007B3B82" w:rsidRDefault="007B3B82" w:rsidP="003120B6">
      <w:pPr>
        <w:spacing w:after="0"/>
      </w:pPr>
    </w:p>
    <w:p w14:paraId="467E7E32" w14:textId="77777777" w:rsidR="009C5017" w:rsidRDefault="009C5017" w:rsidP="00F04828">
      <w:pPr>
        <w:spacing w:after="0"/>
      </w:pPr>
    </w:p>
    <w:p w14:paraId="6EB195EC" w14:textId="77777777" w:rsidR="006E4779" w:rsidRDefault="006E4779">
      <w:r>
        <w:br w:type="page"/>
      </w:r>
    </w:p>
    <w:p w14:paraId="3E200FED" w14:textId="3BA66BC4" w:rsidR="006E4779" w:rsidRDefault="006E4779" w:rsidP="00F04828">
      <w:pPr>
        <w:spacing w:after="0"/>
      </w:pPr>
      <w:r>
        <w:lastRenderedPageBreak/>
        <w:t>Autre exemple : Régul sur taux autre organisme</w:t>
      </w:r>
      <w:r w:rsidR="002451D3">
        <w:t xml:space="preserve"> sur plusieurs mois</w:t>
      </w:r>
    </w:p>
    <w:p w14:paraId="111031BE" w14:textId="3CF42FE7" w:rsidR="006E4779" w:rsidRDefault="006E4779" w:rsidP="00F04828">
      <w:pPr>
        <w:spacing w:after="0"/>
      </w:pPr>
      <w:r w:rsidRPr="006E4779">
        <w:rPr>
          <w:noProof/>
        </w:rPr>
        <w:drawing>
          <wp:inline distT="0" distB="0" distL="0" distR="0" wp14:anchorId="7EDE8C7A" wp14:editId="3AC0232D">
            <wp:extent cx="4611964" cy="4545262"/>
            <wp:effectExtent l="0" t="0" r="0" b="8255"/>
            <wp:docPr id="1580277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7739" name=""/>
                    <pic:cNvPicPr/>
                  </pic:nvPicPr>
                  <pic:blipFill>
                    <a:blip r:embed="rId41"/>
                    <a:stretch>
                      <a:fillRect/>
                    </a:stretch>
                  </pic:blipFill>
                  <pic:spPr>
                    <a:xfrm>
                      <a:off x="0" y="0"/>
                      <a:ext cx="4611964" cy="4545262"/>
                    </a:xfrm>
                    <a:prstGeom prst="rect">
                      <a:avLst/>
                    </a:prstGeom>
                  </pic:spPr>
                </pic:pic>
              </a:graphicData>
            </a:graphic>
          </wp:inline>
        </w:drawing>
      </w:r>
    </w:p>
    <w:p w14:paraId="4CB57A06" w14:textId="77777777" w:rsidR="006E4779" w:rsidRDefault="006E4779" w:rsidP="00F04828">
      <w:pPr>
        <w:spacing w:after="0"/>
      </w:pPr>
    </w:p>
    <w:p w14:paraId="34DBDE56" w14:textId="77777777" w:rsidR="006E4779" w:rsidRDefault="006E4779" w:rsidP="00F04828">
      <w:pPr>
        <w:spacing w:after="0"/>
      </w:pPr>
    </w:p>
    <w:p w14:paraId="3744993D" w14:textId="77777777" w:rsidR="006E4779" w:rsidRDefault="006E4779" w:rsidP="00F04828">
      <w:pPr>
        <w:spacing w:after="0"/>
      </w:pPr>
    </w:p>
    <w:p w14:paraId="64954F6E" w14:textId="77777777" w:rsidR="006E4779" w:rsidRDefault="006E4779" w:rsidP="00F04828">
      <w:pPr>
        <w:spacing w:after="0"/>
      </w:pPr>
    </w:p>
    <w:p w14:paraId="7A23F6E9" w14:textId="77777777" w:rsidR="006E4779" w:rsidRDefault="006E4779" w:rsidP="00F04828">
      <w:pPr>
        <w:spacing w:after="0"/>
      </w:pPr>
    </w:p>
    <w:p w14:paraId="5CACE90E" w14:textId="096B8DA5" w:rsidR="006E4779" w:rsidRDefault="006E4779">
      <w:r>
        <w:br w:type="page"/>
      </w:r>
    </w:p>
    <w:p w14:paraId="7E259E06" w14:textId="77777777" w:rsidR="001815B3" w:rsidRDefault="001815B3" w:rsidP="00F04828">
      <w:pPr>
        <w:spacing w:after="0"/>
      </w:pPr>
    </w:p>
    <w:p w14:paraId="6BAE011E" w14:textId="49A1B20F" w:rsidR="001815B3" w:rsidRDefault="001815B3" w:rsidP="001D4FEB">
      <w:pPr>
        <w:pStyle w:val="Titre3"/>
        <w:numPr>
          <w:ilvl w:val="0"/>
          <w:numId w:val="3"/>
        </w:numPr>
      </w:pPr>
      <w:bookmarkStart w:id="14" w:name="_Toc160800945"/>
      <w:r w:rsidRPr="00225623">
        <w:t>Autre régul de cotisation</w:t>
      </w:r>
      <w:r w:rsidR="00FC64B2">
        <w:t xml:space="preserve"> (Assiette de cotisation)</w:t>
      </w:r>
      <w:bookmarkEnd w:id="14"/>
    </w:p>
    <w:p w14:paraId="583C95F9" w14:textId="2CDE8EA8" w:rsidR="006F504C" w:rsidRPr="006F504C" w:rsidRDefault="006F504C" w:rsidP="006F504C">
      <w:r>
        <w:t>Ce type de régul concerne les régularisations de cotisation à faire au niveau de l’assiette de cotisation</w:t>
      </w:r>
    </w:p>
    <w:p w14:paraId="2135ACC2" w14:textId="23C7E3BD" w:rsidR="00E919EC" w:rsidRDefault="00E919EC" w:rsidP="00E919EC">
      <w:pPr>
        <w:spacing w:after="0"/>
      </w:pPr>
      <w:r>
        <w:t>Exemple de saisie d</w:t>
      </w:r>
      <w:r w:rsidR="005475E9">
        <w:t>’une</w:t>
      </w:r>
      <w:r>
        <w:t xml:space="preserve"> régul</w:t>
      </w:r>
      <w:r w:rsidR="005475E9">
        <w:t xml:space="preserve"> d’assiette</w:t>
      </w:r>
      <w:r w:rsidR="006F504C">
        <w:t xml:space="preserve"> ASSEDICBRUT</w:t>
      </w:r>
      <w:r>
        <w:t xml:space="preserve"> </w:t>
      </w:r>
      <w:r w:rsidR="006A6E80">
        <w:t xml:space="preserve">en forçant un montant dans la base </w:t>
      </w:r>
      <w:r>
        <w:t>:</w:t>
      </w:r>
    </w:p>
    <w:p w14:paraId="33F56D52" w14:textId="62DB587A" w:rsidR="001815B3" w:rsidRDefault="004503D0" w:rsidP="00F04828">
      <w:pPr>
        <w:spacing w:after="0"/>
      </w:pPr>
      <w:r w:rsidRPr="004503D0">
        <w:rPr>
          <w:noProof/>
        </w:rPr>
        <w:drawing>
          <wp:inline distT="0" distB="0" distL="0" distR="0" wp14:anchorId="13DE300B" wp14:editId="4DE5C2CD">
            <wp:extent cx="5869773" cy="6679725"/>
            <wp:effectExtent l="0" t="0" r="0" b="6985"/>
            <wp:docPr id="13981924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192442" name=""/>
                    <pic:cNvPicPr/>
                  </pic:nvPicPr>
                  <pic:blipFill>
                    <a:blip r:embed="rId42"/>
                    <a:stretch>
                      <a:fillRect/>
                    </a:stretch>
                  </pic:blipFill>
                  <pic:spPr>
                    <a:xfrm>
                      <a:off x="0" y="0"/>
                      <a:ext cx="5869773" cy="6679725"/>
                    </a:xfrm>
                    <a:prstGeom prst="rect">
                      <a:avLst/>
                    </a:prstGeom>
                  </pic:spPr>
                </pic:pic>
              </a:graphicData>
            </a:graphic>
          </wp:inline>
        </w:drawing>
      </w:r>
    </w:p>
    <w:p w14:paraId="34698CF4" w14:textId="77777777" w:rsidR="006E4779" w:rsidRDefault="006E4779" w:rsidP="00F04828">
      <w:pPr>
        <w:spacing w:after="0"/>
      </w:pPr>
    </w:p>
    <w:p w14:paraId="59DB29A3" w14:textId="77777777" w:rsidR="00E919EC" w:rsidRDefault="00E919EC" w:rsidP="00E919EC">
      <w:pPr>
        <w:spacing w:after="0"/>
      </w:pPr>
      <w:r>
        <w:t>Sélectionner la rubrique à régulariser</w:t>
      </w:r>
    </w:p>
    <w:p w14:paraId="47D94022" w14:textId="77777777" w:rsidR="00E919EC" w:rsidRDefault="00E919EC" w:rsidP="00E919EC">
      <w:pPr>
        <w:spacing w:after="0"/>
      </w:pPr>
      <w:r>
        <w:t>Sélectionner la période de rattachement</w:t>
      </w:r>
    </w:p>
    <w:p w14:paraId="747E4418" w14:textId="701CC6CD" w:rsidR="00E919EC" w:rsidRDefault="00E919EC" w:rsidP="00E919EC">
      <w:pPr>
        <w:spacing w:after="0"/>
      </w:pPr>
      <w:r>
        <w:t>Revoir la formule ou le taux</w:t>
      </w:r>
    </w:p>
    <w:p w14:paraId="2B075491" w14:textId="77777777" w:rsidR="00E919EC" w:rsidRDefault="00E919EC" w:rsidP="00E919EC">
      <w:pPr>
        <w:spacing w:after="0"/>
      </w:pPr>
      <w:r>
        <w:t xml:space="preserve">Sélectionner le contrat concerné par la régul puis cliquer sur </w:t>
      </w:r>
      <w:r w:rsidRPr="00F04828">
        <w:rPr>
          <w:noProof/>
        </w:rPr>
        <w:drawing>
          <wp:inline distT="0" distB="0" distL="0" distR="0" wp14:anchorId="0C1F2F4A" wp14:editId="2365DB30">
            <wp:extent cx="243861" cy="312447"/>
            <wp:effectExtent l="0" t="0" r="3810" b="0"/>
            <wp:docPr id="1989759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81924" name=""/>
                    <pic:cNvPicPr/>
                  </pic:nvPicPr>
                  <pic:blipFill>
                    <a:blip r:embed="rId23"/>
                    <a:stretch>
                      <a:fillRect/>
                    </a:stretch>
                  </pic:blipFill>
                  <pic:spPr>
                    <a:xfrm>
                      <a:off x="0" y="0"/>
                      <a:ext cx="243861" cy="312447"/>
                    </a:xfrm>
                    <a:prstGeom prst="rect">
                      <a:avLst/>
                    </a:prstGeom>
                  </pic:spPr>
                </pic:pic>
              </a:graphicData>
            </a:graphic>
          </wp:inline>
        </w:drawing>
      </w:r>
    </w:p>
    <w:p w14:paraId="5343FE4A" w14:textId="77777777" w:rsidR="00E919EC" w:rsidRDefault="00E919EC" w:rsidP="00E919EC">
      <w:pPr>
        <w:spacing w:after="0"/>
      </w:pPr>
      <w:r>
        <w:t>Evaluer ou calculer le bulletin pour voir la régul</w:t>
      </w:r>
    </w:p>
    <w:p w14:paraId="125DEF6F" w14:textId="3CBD8A18" w:rsidR="0095494E" w:rsidRDefault="004503D0" w:rsidP="00F04828">
      <w:pPr>
        <w:spacing w:after="0"/>
      </w:pPr>
      <w:r w:rsidRPr="004503D0">
        <w:rPr>
          <w:noProof/>
        </w:rPr>
        <w:drawing>
          <wp:inline distT="0" distB="0" distL="0" distR="0" wp14:anchorId="4E678951" wp14:editId="2ECECEF7">
            <wp:extent cx="6120130" cy="312420"/>
            <wp:effectExtent l="0" t="0" r="0" b="0"/>
            <wp:docPr id="19008588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58888" name=""/>
                    <pic:cNvPicPr/>
                  </pic:nvPicPr>
                  <pic:blipFill>
                    <a:blip r:embed="rId43"/>
                    <a:stretch>
                      <a:fillRect/>
                    </a:stretch>
                  </pic:blipFill>
                  <pic:spPr>
                    <a:xfrm>
                      <a:off x="0" y="0"/>
                      <a:ext cx="6120130" cy="312420"/>
                    </a:xfrm>
                    <a:prstGeom prst="rect">
                      <a:avLst/>
                    </a:prstGeom>
                  </pic:spPr>
                </pic:pic>
              </a:graphicData>
            </a:graphic>
          </wp:inline>
        </w:drawing>
      </w:r>
    </w:p>
    <w:p w14:paraId="63A5B333" w14:textId="77777777" w:rsidR="00D1536F" w:rsidRDefault="00D1536F" w:rsidP="00D1536F">
      <w:pPr>
        <w:spacing w:after="0"/>
      </w:pPr>
      <w:r>
        <w:lastRenderedPageBreak/>
        <w:t xml:space="preserve">Pour vérifier les impacts en DSN, cliquer sur </w:t>
      </w:r>
      <w:r w:rsidRPr="007B3B82">
        <w:rPr>
          <w:noProof/>
        </w:rPr>
        <w:drawing>
          <wp:inline distT="0" distB="0" distL="0" distR="0" wp14:anchorId="66D8A3DC" wp14:editId="20132430">
            <wp:extent cx="739204" cy="274344"/>
            <wp:effectExtent l="0" t="0" r="3810" b="0"/>
            <wp:docPr id="9561752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04479" name=""/>
                    <pic:cNvPicPr/>
                  </pic:nvPicPr>
                  <pic:blipFill>
                    <a:blip r:embed="rId25"/>
                    <a:stretch>
                      <a:fillRect/>
                    </a:stretch>
                  </pic:blipFill>
                  <pic:spPr>
                    <a:xfrm>
                      <a:off x="0" y="0"/>
                      <a:ext cx="739204" cy="274344"/>
                    </a:xfrm>
                    <a:prstGeom prst="rect">
                      <a:avLst/>
                    </a:prstGeom>
                  </pic:spPr>
                </pic:pic>
              </a:graphicData>
            </a:graphic>
          </wp:inline>
        </w:drawing>
      </w:r>
      <w:r>
        <w:t xml:space="preserve"> puis </w:t>
      </w:r>
      <w:r w:rsidRPr="007B3B82">
        <w:rPr>
          <w:noProof/>
        </w:rPr>
        <w:drawing>
          <wp:inline distT="0" distB="0" distL="0" distR="0" wp14:anchorId="1960032E" wp14:editId="1366C8F7">
            <wp:extent cx="627797" cy="696171"/>
            <wp:effectExtent l="0" t="0" r="1270" b="8890"/>
            <wp:docPr id="2584625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0517" name=""/>
                    <pic:cNvPicPr/>
                  </pic:nvPicPr>
                  <pic:blipFill>
                    <a:blip r:embed="rId26"/>
                    <a:stretch>
                      <a:fillRect/>
                    </a:stretch>
                  </pic:blipFill>
                  <pic:spPr>
                    <a:xfrm>
                      <a:off x="0" y="0"/>
                      <a:ext cx="633545" cy="702545"/>
                    </a:xfrm>
                    <a:prstGeom prst="rect">
                      <a:avLst/>
                    </a:prstGeom>
                  </pic:spPr>
                </pic:pic>
              </a:graphicData>
            </a:graphic>
          </wp:inline>
        </w:drawing>
      </w:r>
    </w:p>
    <w:p w14:paraId="039F91D4" w14:textId="77777777" w:rsidR="0095494E" w:rsidRDefault="0095494E" w:rsidP="0095494E">
      <w:pPr>
        <w:spacing w:after="0"/>
      </w:pPr>
      <w:r>
        <w:t xml:space="preserve">Cliquer sur </w:t>
      </w:r>
      <w:r w:rsidRPr="007B3B82">
        <w:rPr>
          <w:noProof/>
        </w:rPr>
        <w:drawing>
          <wp:inline distT="0" distB="0" distL="0" distR="0" wp14:anchorId="2514A5AA" wp14:editId="24241EAF">
            <wp:extent cx="541067" cy="213378"/>
            <wp:effectExtent l="0" t="0" r="0" b="0"/>
            <wp:docPr id="10713359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42868" name=""/>
                    <pic:cNvPicPr/>
                  </pic:nvPicPr>
                  <pic:blipFill>
                    <a:blip r:embed="rId27"/>
                    <a:stretch>
                      <a:fillRect/>
                    </a:stretch>
                  </pic:blipFill>
                  <pic:spPr>
                    <a:xfrm>
                      <a:off x="0" y="0"/>
                      <a:ext cx="541067" cy="213378"/>
                    </a:xfrm>
                    <a:prstGeom prst="rect">
                      <a:avLst/>
                    </a:prstGeom>
                  </pic:spPr>
                </pic:pic>
              </a:graphicData>
            </a:graphic>
          </wp:inline>
        </w:drawing>
      </w:r>
    </w:p>
    <w:p w14:paraId="01CD1814" w14:textId="77777777" w:rsidR="00BC4536" w:rsidRDefault="00BC4536" w:rsidP="00BC4536">
      <w:pPr>
        <w:spacing w:after="0"/>
      </w:pPr>
      <w:r>
        <w:t xml:space="preserve">Saisir le matricule à générer </w:t>
      </w:r>
      <w:r w:rsidRPr="006F504C">
        <w:rPr>
          <w:noProof/>
        </w:rPr>
        <w:drawing>
          <wp:inline distT="0" distB="0" distL="0" distR="0" wp14:anchorId="34215CBB" wp14:editId="7EEF44E1">
            <wp:extent cx="1066892" cy="121931"/>
            <wp:effectExtent l="0" t="0" r="0" b="0"/>
            <wp:docPr id="6261648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7201" name=""/>
                    <pic:cNvPicPr/>
                  </pic:nvPicPr>
                  <pic:blipFill>
                    <a:blip r:embed="rId28"/>
                    <a:stretch>
                      <a:fillRect/>
                    </a:stretch>
                  </pic:blipFill>
                  <pic:spPr>
                    <a:xfrm>
                      <a:off x="0" y="0"/>
                      <a:ext cx="1066892" cy="121931"/>
                    </a:xfrm>
                    <a:prstGeom prst="rect">
                      <a:avLst/>
                    </a:prstGeom>
                  </pic:spPr>
                </pic:pic>
              </a:graphicData>
            </a:graphic>
          </wp:inline>
        </w:drawing>
      </w:r>
      <w:r>
        <w:t xml:space="preserve"> puis cliquer sur </w:t>
      </w:r>
      <w:r w:rsidRPr="007B3B82">
        <w:rPr>
          <w:noProof/>
        </w:rPr>
        <w:drawing>
          <wp:inline distT="0" distB="0" distL="0" distR="0" wp14:anchorId="3C325F81" wp14:editId="7386A3C3">
            <wp:extent cx="708721" cy="281964"/>
            <wp:effectExtent l="0" t="0" r="0" b="3810"/>
            <wp:docPr id="482748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86881" name=""/>
                    <pic:cNvPicPr/>
                  </pic:nvPicPr>
                  <pic:blipFill>
                    <a:blip r:embed="rId29"/>
                    <a:stretch>
                      <a:fillRect/>
                    </a:stretch>
                  </pic:blipFill>
                  <pic:spPr>
                    <a:xfrm>
                      <a:off x="0" y="0"/>
                      <a:ext cx="708721" cy="281964"/>
                    </a:xfrm>
                    <a:prstGeom prst="rect">
                      <a:avLst/>
                    </a:prstGeom>
                  </pic:spPr>
                </pic:pic>
              </a:graphicData>
            </a:graphic>
          </wp:inline>
        </w:drawing>
      </w:r>
    </w:p>
    <w:p w14:paraId="6A2DBBC7" w14:textId="6F6A1163" w:rsidR="0095494E" w:rsidRPr="00BC4536" w:rsidRDefault="0095494E" w:rsidP="0095494E">
      <w:pPr>
        <w:spacing w:after="0"/>
        <w:rPr>
          <w:color w:val="000000" w:themeColor="text1"/>
        </w:rPr>
      </w:pPr>
      <w:r w:rsidRPr="00BC4536">
        <w:rPr>
          <w:color w:val="000000" w:themeColor="text1"/>
        </w:rPr>
        <w:t>Voir le</w:t>
      </w:r>
      <w:r w:rsidR="00A90992" w:rsidRPr="00BC4536">
        <w:rPr>
          <w:color w:val="000000" w:themeColor="text1"/>
        </w:rPr>
        <w:t>s</w:t>
      </w:r>
      <w:r w:rsidRPr="00BC4536">
        <w:rPr>
          <w:color w:val="000000" w:themeColor="text1"/>
        </w:rPr>
        <w:t xml:space="preserve"> bloc</w:t>
      </w:r>
      <w:r w:rsidR="00A90992" w:rsidRPr="00BC4536">
        <w:rPr>
          <w:color w:val="000000" w:themeColor="text1"/>
        </w:rPr>
        <w:t xml:space="preserve">s </w:t>
      </w:r>
      <w:r w:rsidR="00D1536F" w:rsidRPr="00BC4536">
        <w:rPr>
          <w:color w:val="000000" w:themeColor="text1"/>
        </w:rPr>
        <w:t xml:space="preserve">20, </w:t>
      </w:r>
      <w:r w:rsidR="00A90992" w:rsidRPr="00BC4536">
        <w:rPr>
          <w:color w:val="000000" w:themeColor="text1"/>
        </w:rPr>
        <w:t>22/23 et</w:t>
      </w:r>
      <w:r w:rsidRPr="00BC4536">
        <w:rPr>
          <w:color w:val="000000" w:themeColor="text1"/>
        </w:rPr>
        <w:t xml:space="preserve"> 78</w:t>
      </w:r>
      <w:r w:rsidR="00A90992" w:rsidRPr="00BC4536">
        <w:rPr>
          <w:color w:val="000000" w:themeColor="text1"/>
        </w:rPr>
        <w:t>/</w:t>
      </w:r>
      <w:r w:rsidRPr="00BC4536">
        <w:rPr>
          <w:color w:val="000000" w:themeColor="text1"/>
        </w:rPr>
        <w:t>81 :</w:t>
      </w:r>
    </w:p>
    <w:p w14:paraId="4261F5C4" w14:textId="4CA3B238" w:rsidR="00D1536F" w:rsidRDefault="00D1536F" w:rsidP="0095494E">
      <w:pPr>
        <w:spacing w:after="0"/>
        <w:rPr>
          <w:color w:val="FF0000"/>
        </w:rPr>
      </w:pPr>
      <w:r w:rsidRPr="00D1536F">
        <w:rPr>
          <w:noProof/>
          <w:color w:val="FF0000"/>
        </w:rPr>
        <w:drawing>
          <wp:inline distT="0" distB="0" distL="0" distR="0" wp14:anchorId="3EF8F54C" wp14:editId="6FE72E1D">
            <wp:extent cx="4496190" cy="1790855"/>
            <wp:effectExtent l="0" t="0" r="0" b="0"/>
            <wp:docPr id="19216994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99476" name=""/>
                    <pic:cNvPicPr/>
                  </pic:nvPicPr>
                  <pic:blipFill>
                    <a:blip r:embed="rId44"/>
                    <a:stretch>
                      <a:fillRect/>
                    </a:stretch>
                  </pic:blipFill>
                  <pic:spPr>
                    <a:xfrm>
                      <a:off x="0" y="0"/>
                      <a:ext cx="4496190" cy="1790855"/>
                    </a:xfrm>
                    <a:prstGeom prst="rect">
                      <a:avLst/>
                    </a:prstGeom>
                  </pic:spPr>
                </pic:pic>
              </a:graphicData>
            </a:graphic>
          </wp:inline>
        </w:drawing>
      </w:r>
    </w:p>
    <w:p w14:paraId="5A565000" w14:textId="77777777" w:rsidR="00D1536F" w:rsidRDefault="00D1536F" w:rsidP="0095494E">
      <w:pPr>
        <w:spacing w:after="0"/>
        <w:rPr>
          <w:color w:val="FF0000"/>
        </w:rPr>
      </w:pPr>
    </w:p>
    <w:p w14:paraId="31272925" w14:textId="5EF753C0" w:rsidR="00D1536F" w:rsidRDefault="00D1536F" w:rsidP="0095494E">
      <w:pPr>
        <w:spacing w:after="0"/>
        <w:rPr>
          <w:color w:val="FF0000"/>
        </w:rPr>
      </w:pPr>
      <w:r w:rsidRPr="00D1536F">
        <w:rPr>
          <w:noProof/>
          <w:color w:val="FF0000"/>
        </w:rPr>
        <w:drawing>
          <wp:inline distT="0" distB="0" distL="0" distR="0" wp14:anchorId="5154C697" wp14:editId="3C536087">
            <wp:extent cx="5243014" cy="2072820"/>
            <wp:effectExtent l="0" t="0" r="0" b="3810"/>
            <wp:docPr id="6274283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28304" name=""/>
                    <pic:cNvPicPr/>
                  </pic:nvPicPr>
                  <pic:blipFill>
                    <a:blip r:embed="rId45"/>
                    <a:stretch>
                      <a:fillRect/>
                    </a:stretch>
                  </pic:blipFill>
                  <pic:spPr>
                    <a:xfrm>
                      <a:off x="0" y="0"/>
                      <a:ext cx="5243014" cy="2072820"/>
                    </a:xfrm>
                    <a:prstGeom prst="rect">
                      <a:avLst/>
                    </a:prstGeom>
                  </pic:spPr>
                </pic:pic>
              </a:graphicData>
            </a:graphic>
          </wp:inline>
        </w:drawing>
      </w:r>
    </w:p>
    <w:p w14:paraId="4238EFCE" w14:textId="77777777" w:rsidR="00D1536F" w:rsidRPr="00A90992" w:rsidRDefault="00D1536F" w:rsidP="0095494E">
      <w:pPr>
        <w:spacing w:after="0"/>
        <w:rPr>
          <w:color w:val="FF0000"/>
        </w:rPr>
      </w:pPr>
    </w:p>
    <w:p w14:paraId="234BE959" w14:textId="65AAF46E" w:rsidR="00124336" w:rsidRDefault="00124336" w:rsidP="00F04828">
      <w:pPr>
        <w:spacing w:after="0"/>
      </w:pPr>
    </w:p>
    <w:p w14:paraId="572166A7" w14:textId="19556BCD" w:rsidR="00A90992" w:rsidRDefault="00D1536F" w:rsidP="00F04828">
      <w:pPr>
        <w:spacing w:after="0"/>
      </w:pPr>
      <w:r w:rsidRPr="00D1536F">
        <w:rPr>
          <w:noProof/>
        </w:rPr>
        <w:drawing>
          <wp:inline distT="0" distB="0" distL="0" distR="0" wp14:anchorId="7D154A93" wp14:editId="34DAD59A">
            <wp:extent cx="4625741" cy="2187130"/>
            <wp:effectExtent l="0" t="0" r="3810" b="3810"/>
            <wp:docPr id="12788050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05040" name=""/>
                    <pic:cNvPicPr/>
                  </pic:nvPicPr>
                  <pic:blipFill>
                    <a:blip r:embed="rId46"/>
                    <a:stretch>
                      <a:fillRect/>
                    </a:stretch>
                  </pic:blipFill>
                  <pic:spPr>
                    <a:xfrm>
                      <a:off x="0" y="0"/>
                      <a:ext cx="4625741" cy="2187130"/>
                    </a:xfrm>
                    <a:prstGeom prst="rect">
                      <a:avLst/>
                    </a:prstGeom>
                  </pic:spPr>
                </pic:pic>
              </a:graphicData>
            </a:graphic>
          </wp:inline>
        </w:drawing>
      </w:r>
    </w:p>
    <w:p w14:paraId="69B88B51" w14:textId="77777777" w:rsidR="00124336" w:rsidRDefault="00124336" w:rsidP="00F04828">
      <w:pPr>
        <w:spacing w:after="0"/>
      </w:pPr>
    </w:p>
    <w:p w14:paraId="3FCFE517" w14:textId="77777777" w:rsidR="000F09D7" w:rsidRDefault="000F09D7" w:rsidP="00F04828">
      <w:pPr>
        <w:spacing w:after="0"/>
      </w:pPr>
    </w:p>
    <w:p w14:paraId="4EE0FE53" w14:textId="77777777" w:rsidR="000F09D7" w:rsidRDefault="000F09D7" w:rsidP="00F04828">
      <w:pPr>
        <w:spacing w:after="0"/>
      </w:pPr>
    </w:p>
    <w:p w14:paraId="0CB3AFE7" w14:textId="77777777" w:rsidR="006A6E80" w:rsidRDefault="006A6E80" w:rsidP="00F04828">
      <w:pPr>
        <w:spacing w:after="0"/>
      </w:pPr>
    </w:p>
    <w:p w14:paraId="3562D3CD" w14:textId="77777777" w:rsidR="006A6E80" w:rsidRDefault="006A6E80" w:rsidP="00F04828">
      <w:pPr>
        <w:spacing w:after="0"/>
      </w:pPr>
    </w:p>
    <w:p w14:paraId="79982BD2" w14:textId="1CD465E7" w:rsidR="006A6E80" w:rsidRDefault="006A6E80" w:rsidP="006A6E80">
      <w:pPr>
        <w:spacing w:after="0"/>
      </w:pPr>
      <w:r>
        <w:lastRenderedPageBreak/>
        <w:t>Exemple de saisie d’une régul d’assiette ASSEDICBRUT en calculant le cumul de la base sur une période donnée :</w:t>
      </w:r>
    </w:p>
    <w:p w14:paraId="4E53269A" w14:textId="28E58CA5" w:rsidR="006A6E80" w:rsidRDefault="003228BB" w:rsidP="006A6E80">
      <w:pPr>
        <w:spacing w:after="0"/>
      </w:pPr>
      <w:r w:rsidRPr="003228BB">
        <w:rPr>
          <w:noProof/>
        </w:rPr>
        <w:drawing>
          <wp:inline distT="0" distB="0" distL="0" distR="0" wp14:anchorId="095153B0" wp14:editId="10042DD4">
            <wp:extent cx="5869773" cy="6679725"/>
            <wp:effectExtent l="0" t="0" r="0" b="6985"/>
            <wp:docPr id="12255110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11061" name=""/>
                    <pic:cNvPicPr/>
                  </pic:nvPicPr>
                  <pic:blipFill>
                    <a:blip r:embed="rId47"/>
                    <a:stretch>
                      <a:fillRect/>
                    </a:stretch>
                  </pic:blipFill>
                  <pic:spPr>
                    <a:xfrm>
                      <a:off x="0" y="0"/>
                      <a:ext cx="5869773" cy="6679725"/>
                    </a:xfrm>
                    <a:prstGeom prst="rect">
                      <a:avLst/>
                    </a:prstGeom>
                  </pic:spPr>
                </pic:pic>
              </a:graphicData>
            </a:graphic>
          </wp:inline>
        </w:drawing>
      </w:r>
    </w:p>
    <w:p w14:paraId="0BDBFBBE" w14:textId="77777777" w:rsidR="006A6E80" w:rsidRDefault="006A6E80" w:rsidP="006A6E80">
      <w:pPr>
        <w:spacing w:after="0"/>
      </w:pPr>
    </w:p>
    <w:p w14:paraId="135C06E6" w14:textId="77777777" w:rsidR="006A6E80" w:rsidRDefault="006A6E80" w:rsidP="006A6E80">
      <w:pPr>
        <w:spacing w:after="0"/>
      </w:pPr>
    </w:p>
    <w:p w14:paraId="19E81214" w14:textId="77777777" w:rsidR="006A6E80" w:rsidRDefault="006A6E80" w:rsidP="006A6E80">
      <w:pPr>
        <w:spacing w:after="0"/>
      </w:pPr>
    </w:p>
    <w:p w14:paraId="63246484" w14:textId="77777777" w:rsidR="006A6E80" w:rsidRDefault="006A6E80" w:rsidP="006A6E80">
      <w:pPr>
        <w:spacing w:after="0"/>
      </w:pPr>
    </w:p>
    <w:p w14:paraId="550F7847" w14:textId="77777777" w:rsidR="006A6E80" w:rsidRDefault="006A6E80" w:rsidP="006A6E80">
      <w:pPr>
        <w:spacing w:after="0"/>
      </w:pPr>
    </w:p>
    <w:p w14:paraId="2AB3E824" w14:textId="77777777" w:rsidR="006A6E80" w:rsidRDefault="006A6E80" w:rsidP="006A6E80">
      <w:pPr>
        <w:spacing w:after="0"/>
      </w:pPr>
    </w:p>
    <w:p w14:paraId="211E29BA" w14:textId="77777777" w:rsidR="006A6E80" w:rsidRDefault="006A6E80" w:rsidP="006A6E80">
      <w:pPr>
        <w:spacing w:after="0"/>
      </w:pPr>
    </w:p>
    <w:p w14:paraId="3E7069D0" w14:textId="77777777" w:rsidR="006A6E80" w:rsidRDefault="006A6E80" w:rsidP="00F04828">
      <w:pPr>
        <w:spacing w:after="0"/>
      </w:pPr>
    </w:p>
    <w:p w14:paraId="762D749F" w14:textId="77777777" w:rsidR="0008653C" w:rsidRDefault="0008653C" w:rsidP="00F04828">
      <w:pPr>
        <w:spacing w:after="0"/>
      </w:pPr>
    </w:p>
    <w:p w14:paraId="50F3EA9A" w14:textId="77777777" w:rsidR="0008653C" w:rsidRDefault="0008653C" w:rsidP="00F04828">
      <w:pPr>
        <w:spacing w:after="0"/>
      </w:pPr>
    </w:p>
    <w:p w14:paraId="5F0C0D49" w14:textId="68529C41" w:rsidR="001F112B" w:rsidRDefault="001F112B" w:rsidP="001F112B">
      <w:pPr>
        <w:pStyle w:val="Titre2"/>
      </w:pPr>
      <w:bookmarkStart w:id="15" w:name="_Toc160800946"/>
      <w:r>
        <w:lastRenderedPageBreak/>
        <w:t>Types de régularisations possibles en création de régularisation par l’assistant</w:t>
      </w:r>
      <w:bookmarkEnd w:id="15"/>
    </w:p>
    <w:p w14:paraId="6C668EAC" w14:textId="52B3236A" w:rsidR="001F112B" w:rsidRPr="002560C3" w:rsidRDefault="001F112B" w:rsidP="001F112B">
      <w:r>
        <w:t xml:space="preserve">Il existe les </w:t>
      </w:r>
      <w:r w:rsidR="005E19B8">
        <w:t>2</w:t>
      </w:r>
      <w:r>
        <w:t xml:space="preserve"> types de régularisation ci-dessous qui vont être détaillés l’un après l’autre.</w:t>
      </w:r>
    </w:p>
    <w:p w14:paraId="5F625C61" w14:textId="2CD1659E" w:rsidR="001F112B" w:rsidRDefault="005E19B8" w:rsidP="00F04828">
      <w:pPr>
        <w:spacing w:after="0"/>
      </w:pPr>
      <w:r w:rsidRPr="005E19B8">
        <w:rPr>
          <w:noProof/>
        </w:rPr>
        <w:drawing>
          <wp:inline distT="0" distB="0" distL="0" distR="0" wp14:anchorId="78343457" wp14:editId="3821C9A1">
            <wp:extent cx="3756660" cy="747853"/>
            <wp:effectExtent l="0" t="0" r="0" b="0"/>
            <wp:docPr id="17138325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32512" name=""/>
                    <pic:cNvPicPr/>
                  </pic:nvPicPr>
                  <pic:blipFill>
                    <a:blip r:embed="rId48"/>
                    <a:stretch>
                      <a:fillRect/>
                    </a:stretch>
                  </pic:blipFill>
                  <pic:spPr>
                    <a:xfrm>
                      <a:off x="0" y="0"/>
                      <a:ext cx="3779429" cy="752386"/>
                    </a:xfrm>
                    <a:prstGeom prst="rect">
                      <a:avLst/>
                    </a:prstGeom>
                  </pic:spPr>
                </pic:pic>
              </a:graphicData>
            </a:graphic>
          </wp:inline>
        </w:drawing>
      </w:r>
    </w:p>
    <w:p w14:paraId="010765CB" w14:textId="77777777" w:rsidR="001F112B" w:rsidRDefault="001F112B" w:rsidP="00F04828">
      <w:pPr>
        <w:spacing w:after="0"/>
      </w:pPr>
    </w:p>
    <w:p w14:paraId="0E17F8A4" w14:textId="77777777" w:rsidR="001F112B" w:rsidRDefault="001F112B" w:rsidP="00F04828">
      <w:pPr>
        <w:spacing w:after="0"/>
      </w:pPr>
    </w:p>
    <w:p w14:paraId="2797D818" w14:textId="77777777" w:rsidR="005E19B8" w:rsidRPr="00225623" w:rsidRDefault="005E19B8" w:rsidP="005E19B8">
      <w:pPr>
        <w:pStyle w:val="Titre3"/>
        <w:numPr>
          <w:ilvl w:val="0"/>
          <w:numId w:val="12"/>
        </w:numPr>
      </w:pPr>
      <w:bookmarkStart w:id="16" w:name="_Toc160800947"/>
      <w:r w:rsidRPr="00225623">
        <w:t>Régul sur taux</w:t>
      </w:r>
      <w:r>
        <w:t xml:space="preserve"> en</w:t>
      </w:r>
      <w:r w:rsidRPr="00225623">
        <w:t xml:space="preserve"> URSSAF</w:t>
      </w:r>
      <w:r>
        <w:t xml:space="preserve"> ====</w:t>
      </w:r>
      <w:r>
        <w:sym w:font="Wingdings" w:char="F0E8"/>
      </w:r>
      <w:r>
        <w:t xml:space="preserve"> A REVOIR</w:t>
      </w:r>
      <w:bookmarkEnd w:id="16"/>
    </w:p>
    <w:p w14:paraId="51ABA04C" w14:textId="59519E5B" w:rsidR="005E19B8" w:rsidRDefault="005E19B8" w:rsidP="005E19B8">
      <w:pPr>
        <w:spacing w:after="0"/>
      </w:pPr>
      <w:r>
        <w:t>Comme pour une régularisation simple, ce type de régularisation est à utiliser uniquement pour les régularisations sur le taux AT ou le taux Versement Mobilité.</w:t>
      </w:r>
    </w:p>
    <w:p w14:paraId="403172BA" w14:textId="77777777" w:rsidR="005E19B8" w:rsidRDefault="005E19B8" w:rsidP="005E19B8">
      <w:pPr>
        <w:spacing w:after="0"/>
      </w:pPr>
      <w:r>
        <w:t>Les seules rubriques possibles à utiliser avec ce type de régul (variable selon les associations) sont les suivantes :</w:t>
      </w:r>
    </w:p>
    <w:p w14:paraId="440B31B9" w14:textId="77777777" w:rsidR="005E19B8" w:rsidRDefault="005E19B8" w:rsidP="005E19B8">
      <w:pPr>
        <w:spacing w:after="0"/>
      </w:pPr>
      <w:r w:rsidRPr="001815B3">
        <w:rPr>
          <w:noProof/>
        </w:rPr>
        <w:drawing>
          <wp:inline distT="0" distB="0" distL="0" distR="0" wp14:anchorId="7C7F4C1D" wp14:editId="3A97E06F">
            <wp:extent cx="4305673" cy="937341"/>
            <wp:effectExtent l="0" t="0" r="0" b="0"/>
            <wp:docPr id="12799075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135065" name=""/>
                    <pic:cNvPicPr/>
                  </pic:nvPicPr>
                  <pic:blipFill>
                    <a:blip r:embed="rId31"/>
                    <a:stretch>
                      <a:fillRect/>
                    </a:stretch>
                  </pic:blipFill>
                  <pic:spPr>
                    <a:xfrm>
                      <a:off x="0" y="0"/>
                      <a:ext cx="4305673" cy="937341"/>
                    </a:xfrm>
                    <a:prstGeom prst="rect">
                      <a:avLst/>
                    </a:prstGeom>
                  </pic:spPr>
                </pic:pic>
              </a:graphicData>
            </a:graphic>
          </wp:inline>
        </w:drawing>
      </w:r>
    </w:p>
    <w:p w14:paraId="331C15F7" w14:textId="77777777" w:rsidR="001F112B" w:rsidRDefault="001F112B" w:rsidP="00F04828">
      <w:pPr>
        <w:spacing w:after="0"/>
      </w:pPr>
    </w:p>
    <w:p w14:paraId="0B623CC3" w14:textId="77777777" w:rsidR="001F112B" w:rsidRDefault="001F112B" w:rsidP="00F04828">
      <w:pPr>
        <w:spacing w:after="0"/>
      </w:pPr>
    </w:p>
    <w:p w14:paraId="309CCD82" w14:textId="77777777" w:rsidR="001F112B" w:rsidRDefault="001F112B" w:rsidP="00F04828">
      <w:pPr>
        <w:spacing w:after="0"/>
      </w:pPr>
    </w:p>
    <w:p w14:paraId="199FC7F3" w14:textId="38D776F4" w:rsidR="005E19B8" w:rsidRDefault="005E19B8" w:rsidP="005E19B8">
      <w:pPr>
        <w:spacing w:after="0"/>
      </w:pPr>
      <w:r>
        <w:t>Exemple de saisie de la régul de type « Régularisation sur le taux en URSSAF » avec l’assistant</w:t>
      </w:r>
    </w:p>
    <w:p w14:paraId="0F5A8562" w14:textId="406E6FDF" w:rsidR="005E19B8" w:rsidRDefault="005E19B8" w:rsidP="005E19B8">
      <w:pPr>
        <w:spacing w:after="0"/>
      </w:pPr>
      <w:r w:rsidRPr="005E19B8">
        <w:rPr>
          <w:noProof/>
        </w:rPr>
        <w:drawing>
          <wp:inline distT="0" distB="0" distL="0" distR="0" wp14:anchorId="67C69CCB" wp14:editId="664B1479">
            <wp:extent cx="5560244" cy="4754880"/>
            <wp:effectExtent l="0" t="0" r="2540" b="7620"/>
            <wp:docPr id="4729331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33147" name=""/>
                    <pic:cNvPicPr/>
                  </pic:nvPicPr>
                  <pic:blipFill>
                    <a:blip r:embed="rId49"/>
                    <a:stretch>
                      <a:fillRect/>
                    </a:stretch>
                  </pic:blipFill>
                  <pic:spPr>
                    <a:xfrm>
                      <a:off x="0" y="0"/>
                      <a:ext cx="5564175" cy="4758242"/>
                    </a:xfrm>
                    <a:prstGeom prst="rect">
                      <a:avLst/>
                    </a:prstGeom>
                  </pic:spPr>
                </pic:pic>
              </a:graphicData>
            </a:graphic>
          </wp:inline>
        </w:drawing>
      </w:r>
    </w:p>
    <w:p w14:paraId="21C6702C" w14:textId="0340F477" w:rsidR="005E19B8" w:rsidRDefault="005E19B8" w:rsidP="005E19B8">
      <w:pPr>
        <w:spacing w:after="0"/>
      </w:pPr>
    </w:p>
    <w:p w14:paraId="54CA18FB" w14:textId="77777777" w:rsidR="005E19B8" w:rsidRDefault="005E19B8" w:rsidP="005E19B8">
      <w:pPr>
        <w:spacing w:after="0"/>
      </w:pPr>
    </w:p>
    <w:p w14:paraId="682D3C95" w14:textId="77777777" w:rsidR="005E19B8" w:rsidRDefault="005E19B8" w:rsidP="005E19B8">
      <w:pPr>
        <w:spacing w:after="0"/>
      </w:pPr>
    </w:p>
    <w:p w14:paraId="2A7A1372" w14:textId="77777777" w:rsidR="005E19B8" w:rsidRDefault="005E19B8" w:rsidP="005E19B8">
      <w:pPr>
        <w:spacing w:after="0"/>
      </w:pPr>
      <w:r>
        <w:t>Sélectionner la rubrique à régulariser</w:t>
      </w:r>
    </w:p>
    <w:p w14:paraId="2848C4CC" w14:textId="70532F73" w:rsidR="005E19B8" w:rsidRDefault="005E19B8" w:rsidP="005E19B8">
      <w:pPr>
        <w:spacing w:after="0"/>
      </w:pPr>
      <w:r>
        <w:t>Sélectionner la période de r</w:t>
      </w:r>
      <w:r w:rsidR="00BC4536">
        <w:t>égularisation</w:t>
      </w:r>
    </w:p>
    <w:p w14:paraId="1B10063F" w14:textId="22F755E1" w:rsidR="00BC4536" w:rsidRPr="00080AB6" w:rsidRDefault="00BC4536" w:rsidP="005E19B8">
      <w:pPr>
        <w:spacing w:after="0"/>
        <w:rPr>
          <w:color w:val="FF0000"/>
        </w:rPr>
      </w:pPr>
      <w:r w:rsidRPr="00080AB6">
        <w:rPr>
          <w:color w:val="FF0000"/>
        </w:rPr>
        <w:t>???? Cocher ou Ne pas cocher « Envoyer en DSN »</w:t>
      </w:r>
    </w:p>
    <w:p w14:paraId="5B8C8033" w14:textId="73202C31" w:rsidR="00BC4536" w:rsidRDefault="00BC4536" w:rsidP="005E19B8">
      <w:pPr>
        <w:spacing w:after="0"/>
      </w:pPr>
      <w:r>
        <w:t>Pour une régul d’Accident du travail, saisir le CTP à utiliser</w:t>
      </w:r>
    </w:p>
    <w:p w14:paraId="52B7BFA4" w14:textId="46074ABC" w:rsidR="002A2498" w:rsidRDefault="002A2498" w:rsidP="002A2498">
      <w:pPr>
        <w:spacing w:after="0"/>
      </w:pPr>
      <w:r>
        <w:t>Renseigner l’ancien taux patronal</w:t>
      </w:r>
    </w:p>
    <w:p w14:paraId="090E54B8" w14:textId="77777777" w:rsidR="002A2498" w:rsidRDefault="002A2498" w:rsidP="005E19B8">
      <w:pPr>
        <w:spacing w:after="0"/>
      </w:pPr>
    </w:p>
    <w:p w14:paraId="7E9B6262" w14:textId="77777777" w:rsidR="005E19B8" w:rsidRDefault="005E19B8" w:rsidP="005E19B8">
      <w:pPr>
        <w:spacing w:after="0"/>
      </w:pPr>
      <w:r>
        <w:t xml:space="preserve">Sélectionner le contrat concerné par la régul puis cliquer sur </w:t>
      </w:r>
      <w:r w:rsidRPr="00F04828">
        <w:rPr>
          <w:noProof/>
        </w:rPr>
        <w:drawing>
          <wp:inline distT="0" distB="0" distL="0" distR="0" wp14:anchorId="1CC9B28D" wp14:editId="00D39C60">
            <wp:extent cx="243861" cy="312447"/>
            <wp:effectExtent l="0" t="0" r="3810" b="0"/>
            <wp:docPr id="17027976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81924" name=""/>
                    <pic:cNvPicPr/>
                  </pic:nvPicPr>
                  <pic:blipFill>
                    <a:blip r:embed="rId23"/>
                    <a:stretch>
                      <a:fillRect/>
                    </a:stretch>
                  </pic:blipFill>
                  <pic:spPr>
                    <a:xfrm>
                      <a:off x="0" y="0"/>
                      <a:ext cx="243861" cy="312447"/>
                    </a:xfrm>
                    <a:prstGeom prst="rect">
                      <a:avLst/>
                    </a:prstGeom>
                  </pic:spPr>
                </pic:pic>
              </a:graphicData>
            </a:graphic>
          </wp:inline>
        </w:drawing>
      </w:r>
    </w:p>
    <w:p w14:paraId="2A1A33A0" w14:textId="77777777" w:rsidR="005E19B8" w:rsidRDefault="005E19B8" w:rsidP="005E19B8">
      <w:pPr>
        <w:spacing w:after="0"/>
      </w:pPr>
      <w:r>
        <w:t>Evaluer ou calculer le bulletin pour voir la régul</w:t>
      </w:r>
    </w:p>
    <w:p w14:paraId="4A3B5BDD" w14:textId="77777777" w:rsidR="005E19B8" w:rsidRDefault="005E19B8" w:rsidP="005E19B8">
      <w:pPr>
        <w:spacing w:after="0"/>
      </w:pPr>
      <w:r>
        <w:t>Vérification de la régul en paie</w:t>
      </w:r>
    </w:p>
    <w:p w14:paraId="624005D9" w14:textId="47AC709C" w:rsidR="005E19B8" w:rsidRDefault="00BC4536" w:rsidP="005E19B8">
      <w:pPr>
        <w:spacing w:after="0"/>
      </w:pPr>
      <w:r w:rsidRPr="00BC4536">
        <w:rPr>
          <w:noProof/>
        </w:rPr>
        <w:drawing>
          <wp:inline distT="0" distB="0" distL="0" distR="0" wp14:anchorId="3D68F24E" wp14:editId="7E2467CF">
            <wp:extent cx="5639289" cy="731583"/>
            <wp:effectExtent l="0" t="0" r="0" b="0"/>
            <wp:docPr id="11393419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41934" name=""/>
                    <pic:cNvPicPr/>
                  </pic:nvPicPr>
                  <pic:blipFill>
                    <a:blip r:embed="rId50"/>
                    <a:stretch>
                      <a:fillRect/>
                    </a:stretch>
                  </pic:blipFill>
                  <pic:spPr>
                    <a:xfrm>
                      <a:off x="0" y="0"/>
                      <a:ext cx="5639289" cy="731583"/>
                    </a:xfrm>
                    <a:prstGeom prst="rect">
                      <a:avLst/>
                    </a:prstGeom>
                  </pic:spPr>
                </pic:pic>
              </a:graphicData>
            </a:graphic>
          </wp:inline>
        </w:drawing>
      </w:r>
    </w:p>
    <w:p w14:paraId="4D2D4A7F" w14:textId="77777777" w:rsidR="005E19B8" w:rsidRDefault="005E19B8" w:rsidP="005E19B8">
      <w:pPr>
        <w:spacing w:after="0"/>
      </w:pPr>
    </w:p>
    <w:p w14:paraId="0AA63BF4" w14:textId="1FF63993" w:rsidR="001F112B" w:rsidRPr="00BC4536" w:rsidRDefault="00BC4536" w:rsidP="00F04828">
      <w:pPr>
        <w:spacing w:after="0"/>
        <w:rPr>
          <w:color w:val="FF0000"/>
        </w:rPr>
      </w:pPr>
      <w:r w:rsidRPr="00BC4536">
        <w:rPr>
          <w:color w:val="FF0000"/>
        </w:rPr>
        <w:t xml:space="preserve">S’il faut envoyer la régul en DSN, </w:t>
      </w:r>
    </w:p>
    <w:p w14:paraId="41C7803C" w14:textId="77777777" w:rsidR="00BC4536" w:rsidRDefault="00BC4536" w:rsidP="00BC4536">
      <w:pPr>
        <w:spacing w:after="0"/>
      </w:pPr>
      <w:r>
        <w:t xml:space="preserve">Pour vérifier les impacts en DSN, cliquer sur </w:t>
      </w:r>
      <w:r w:rsidRPr="007B3B82">
        <w:rPr>
          <w:noProof/>
        </w:rPr>
        <w:drawing>
          <wp:inline distT="0" distB="0" distL="0" distR="0" wp14:anchorId="21D172D8" wp14:editId="7B2F84EF">
            <wp:extent cx="739204" cy="274344"/>
            <wp:effectExtent l="0" t="0" r="3810" b="0"/>
            <wp:docPr id="747717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04479" name=""/>
                    <pic:cNvPicPr/>
                  </pic:nvPicPr>
                  <pic:blipFill>
                    <a:blip r:embed="rId25"/>
                    <a:stretch>
                      <a:fillRect/>
                    </a:stretch>
                  </pic:blipFill>
                  <pic:spPr>
                    <a:xfrm>
                      <a:off x="0" y="0"/>
                      <a:ext cx="739204" cy="274344"/>
                    </a:xfrm>
                    <a:prstGeom prst="rect">
                      <a:avLst/>
                    </a:prstGeom>
                  </pic:spPr>
                </pic:pic>
              </a:graphicData>
            </a:graphic>
          </wp:inline>
        </w:drawing>
      </w:r>
      <w:r>
        <w:t xml:space="preserve"> puis </w:t>
      </w:r>
      <w:r w:rsidRPr="007B3B82">
        <w:rPr>
          <w:noProof/>
        </w:rPr>
        <w:drawing>
          <wp:inline distT="0" distB="0" distL="0" distR="0" wp14:anchorId="690BB511" wp14:editId="012E2AEA">
            <wp:extent cx="627797" cy="696171"/>
            <wp:effectExtent l="0" t="0" r="1270" b="8890"/>
            <wp:docPr id="10510861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0517" name=""/>
                    <pic:cNvPicPr/>
                  </pic:nvPicPr>
                  <pic:blipFill>
                    <a:blip r:embed="rId26"/>
                    <a:stretch>
                      <a:fillRect/>
                    </a:stretch>
                  </pic:blipFill>
                  <pic:spPr>
                    <a:xfrm>
                      <a:off x="0" y="0"/>
                      <a:ext cx="633545" cy="702545"/>
                    </a:xfrm>
                    <a:prstGeom prst="rect">
                      <a:avLst/>
                    </a:prstGeom>
                  </pic:spPr>
                </pic:pic>
              </a:graphicData>
            </a:graphic>
          </wp:inline>
        </w:drawing>
      </w:r>
    </w:p>
    <w:p w14:paraId="1D8F5BC2" w14:textId="77777777" w:rsidR="00BC4536" w:rsidRDefault="00BC4536" w:rsidP="00BC4536">
      <w:pPr>
        <w:spacing w:after="0"/>
      </w:pPr>
      <w:r>
        <w:t xml:space="preserve">Cliquer sur </w:t>
      </w:r>
      <w:r w:rsidRPr="007B3B82">
        <w:rPr>
          <w:noProof/>
        </w:rPr>
        <w:drawing>
          <wp:inline distT="0" distB="0" distL="0" distR="0" wp14:anchorId="63310F66" wp14:editId="6C28A554">
            <wp:extent cx="541067" cy="213378"/>
            <wp:effectExtent l="0" t="0" r="0" b="0"/>
            <wp:docPr id="19405155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42868" name=""/>
                    <pic:cNvPicPr/>
                  </pic:nvPicPr>
                  <pic:blipFill>
                    <a:blip r:embed="rId27"/>
                    <a:stretch>
                      <a:fillRect/>
                    </a:stretch>
                  </pic:blipFill>
                  <pic:spPr>
                    <a:xfrm>
                      <a:off x="0" y="0"/>
                      <a:ext cx="541067" cy="213378"/>
                    </a:xfrm>
                    <a:prstGeom prst="rect">
                      <a:avLst/>
                    </a:prstGeom>
                  </pic:spPr>
                </pic:pic>
              </a:graphicData>
            </a:graphic>
          </wp:inline>
        </w:drawing>
      </w:r>
    </w:p>
    <w:p w14:paraId="1FBFF2C7" w14:textId="77777777" w:rsidR="00BC4536" w:rsidRDefault="00BC4536" w:rsidP="00BC4536">
      <w:pPr>
        <w:spacing w:after="0"/>
      </w:pPr>
      <w:r>
        <w:t xml:space="preserve">Saisir le matricule à générer </w:t>
      </w:r>
      <w:r w:rsidRPr="006F504C">
        <w:rPr>
          <w:noProof/>
        </w:rPr>
        <w:drawing>
          <wp:inline distT="0" distB="0" distL="0" distR="0" wp14:anchorId="6E5B74AF" wp14:editId="45985070">
            <wp:extent cx="1066892" cy="121931"/>
            <wp:effectExtent l="0" t="0" r="0" b="0"/>
            <wp:docPr id="20983689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7201" name=""/>
                    <pic:cNvPicPr/>
                  </pic:nvPicPr>
                  <pic:blipFill>
                    <a:blip r:embed="rId28"/>
                    <a:stretch>
                      <a:fillRect/>
                    </a:stretch>
                  </pic:blipFill>
                  <pic:spPr>
                    <a:xfrm>
                      <a:off x="0" y="0"/>
                      <a:ext cx="1066892" cy="121931"/>
                    </a:xfrm>
                    <a:prstGeom prst="rect">
                      <a:avLst/>
                    </a:prstGeom>
                  </pic:spPr>
                </pic:pic>
              </a:graphicData>
            </a:graphic>
          </wp:inline>
        </w:drawing>
      </w:r>
      <w:r>
        <w:t xml:space="preserve"> puis cliquer sur </w:t>
      </w:r>
      <w:r w:rsidRPr="007B3B82">
        <w:rPr>
          <w:noProof/>
        </w:rPr>
        <w:drawing>
          <wp:inline distT="0" distB="0" distL="0" distR="0" wp14:anchorId="7F52C40E" wp14:editId="25385874">
            <wp:extent cx="708721" cy="281964"/>
            <wp:effectExtent l="0" t="0" r="0" b="3810"/>
            <wp:docPr id="17793284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86881" name=""/>
                    <pic:cNvPicPr/>
                  </pic:nvPicPr>
                  <pic:blipFill>
                    <a:blip r:embed="rId29"/>
                    <a:stretch>
                      <a:fillRect/>
                    </a:stretch>
                  </pic:blipFill>
                  <pic:spPr>
                    <a:xfrm>
                      <a:off x="0" y="0"/>
                      <a:ext cx="708721" cy="281964"/>
                    </a:xfrm>
                    <a:prstGeom prst="rect">
                      <a:avLst/>
                    </a:prstGeom>
                  </pic:spPr>
                </pic:pic>
              </a:graphicData>
            </a:graphic>
          </wp:inline>
        </w:drawing>
      </w:r>
    </w:p>
    <w:p w14:paraId="6F9D3885" w14:textId="77777777" w:rsidR="00080AB6" w:rsidRDefault="00080AB6" w:rsidP="00080AB6">
      <w:pPr>
        <w:spacing w:after="0"/>
      </w:pPr>
      <w:r>
        <w:t>Voir le bloc 78 et 81 : Dans le bloc 81, le montant de la régularisation correspond bien à la régul en paie</w:t>
      </w:r>
    </w:p>
    <w:p w14:paraId="24F60580" w14:textId="2C69B719" w:rsidR="00080AB6" w:rsidRDefault="00080AB6" w:rsidP="00BC4536">
      <w:pPr>
        <w:spacing w:after="0"/>
      </w:pPr>
      <w:r>
        <w:t>On constate que le bloc 81 correspond bien à la paie de régul</w:t>
      </w:r>
      <w:r w:rsidR="002A2498">
        <w:t xml:space="preserve"> (pour </w:t>
      </w:r>
      <w:proofErr w:type="spellStart"/>
      <w:r w:rsidR="002A2498">
        <w:t>Janv</w:t>
      </w:r>
      <w:proofErr w:type="spellEnd"/>
      <w:r w:rsidR="002A2498">
        <w:t xml:space="preserve"> 2023)</w:t>
      </w:r>
    </w:p>
    <w:p w14:paraId="109B39FD" w14:textId="3421818B" w:rsidR="001F112B" w:rsidRDefault="00080AB6" w:rsidP="00F04828">
      <w:pPr>
        <w:spacing w:after="0"/>
      </w:pPr>
      <w:r w:rsidRPr="00080AB6">
        <w:rPr>
          <w:noProof/>
        </w:rPr>
        <w:drawing>
          <wp:inline distT="0" distB="0" distL="0" distR="0" wp14:anchorId="04738BCA" wp14:editId="5FC67323">
            <wp:extent cx="5296639" cy="4115374"/>
            <wp:effectExtent l="0" t="0" r="0" b="0"/>
            <wp:docPr id="5927477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47794" name=""/>
                    <pic:cNvPicPr/>
                  </pic:nvPicPr>
                  <pic:blipFill>
                    <a:blip r:embed="rId51"/>
                    <a:stretch>
                      <a:fillRect/>
                    </a:stretch>
                  </pic:blipFill>
                  <pic:spPr>
                    <a:xfrm>
                      <a:off x="0" y="0"/>
                      <a:ext cx="5296639" cy="4115374"/>
                    </a:xfrm>
                    <a:prstGeom prst="rect">
                      <a:avLst/>
                    </a:prstGeom>
                  </pic:spPr>
                </pic:pic>
              </a:graphicData>
            </a:graphic>
          </wp:inline>
        </w:drawing>
      </w:r>
    </w:p>
    <w:p w14:paraId="53ECA5DF" w14:textId="77777777" w:rsidR="00F96FF5" w:rsidRDefault="00F96FF5" w:rsidP="00F96FF5">
      <w:pPr>
        <w:pStyle w:val="Titre4"/>
      </w:pPr>
      <w:bookmarkStart w:id="17" w:name="_Toc160800948"/>
      <w:r>
        <w:lastRenderedPageBreak/>
        <w:t>Point de vigilance</w:t>
      </w:r>
      <w:bookmarkEnd w:id="17"/>
    </w:p>
    <w:p w14:paraId="38A42E5C" w14:textId="77777777" w:rsidR="00F96FF5" w:rsidRDefault="00F96FF5" w:rsidP="00F96FF5">
      <w:r>
        <w:t>Attention !</w:t>
      </w:r>
    </w:p>
    <w:p w14:paraId="0D934ACE" w14:textId="77777777" w:rsidR="00F96FF5" w:rsidRDefault="00F96FF5" w:rsidP="00F96FF5">
      <w:r>
        <w:t>Lorsqu’on fait une régularisation pour un CTP qui comporte plusieurs rubriques de paie comme le CTP 100 déplafonné, bien penser à régulariser toutes les rubriques concernées.</w:t>
      </w:r>
    </w:p>
    <w:p w14:paraId="66A969F8" w14:textId="77777777" w:rsidR="00F96FF5" w:rsidRDefault="00F96FF5" w:rsidP="00F96FF5">
      <w:r>
        <w:t>Exemple du CTP 100 Déplafonné (Taux = 13.17% + taux AT) :</w:t>
      </w:r>
    </w:p>
    <w:p w14:paraId="0C534496" w14:textId="77777777" w:rsidR="00F96FF5" w:rsidRDefault="00F96FF5" w:rsidP="00F96FF5">
      <w:pPr>
        <w:pStyle w:val="Paragraphedeliste"/>
        <w:numPr>
          <w:ilvl w:val="0"/>
          <w:numId w:val="5"/>
        </w:numPr>
      </w:pPr>
      <w:r>
        <w:t>Maladie : 7%</w:t>
      </w:r>
    </w:p>
    <w:p w14:paraId="717ADAC6" w14:textId="77777777" w:rsidR="00F96FF5" w:rsidRDefault="00F96FF5" w:rsidP="00F96FF5">
      <w:pPr>
        <w:pStyle w:val="Paragraphedeliste"/>
        <w:numPr>
          <w:ilvl w:val="0"/>
          <w:numId w:val="5"/>
        </w:numPr>
      </w:pPr>
      <w:r>
        <w:t>Contribution solidarité autonomie : 0.30%</w:t>
      </w:r>
    </w:p>
    <w:p w14:paraId="1127C52F" w14:textId="77777777" w:rsidR="00F96FF5" w:rsidRDefault="00F96FF5" w:rsidP="00F96FF5">
      <w:pPr>
        <w:pStyle w:val="Paragraphedeliste"/>
        <w:numPr>
          <w:ilvl w:val="0"/>
          <w:numId w:val="5"/>
        </w:numPr>
      </w:pPr>
      <w:r>
        <w:t>Allocations familiales : 3.45%</w:t>
      </w:r>
    </w:p>
    <w:p w14:paraId="3DC45B3D" w14:textId="77777777" w:rsidR="00F96FF5" w:rsidRDefault="00F96FF5" w:rsidP="00F96FF5">
      <w:pPr>
        <w:pStyle w:val="Paragraphedeliste"/>
        <w:numPr>
          <w:ilvl w:val="0"/>
          <w:numId w:val="5"/>
        </w:numPr>
      </w:pPr>
      <w:r>
        <w:t>Vieillesse : 2.42%</w:t>
      </w:r>
    </w:p>
    <w:p w14:paraId="30ED11B9" w14:textId="77777777" w:rsidR="00F96FF5" w:rsidRDefault="00F96FF5" w:rsidP="00F96FF5">
      <w:pPr>
        <w:pStyle w:val="Paragraphedeliste"/>
        <w:numPr>
          <w:ilvl w:val="0"/>
          <w:numId w:val="5"/>
        </w:numPr>
      </w:pPr>
      <w:r>
        <w:t>Taux AT : variable</w:t>
      </w:r>
    </w:p>
    <w:p w14:paraId="38329F9B" w14:textId="77777777" w:rsidR="001F112B" w:rsidRDefault="001F112B" w:rsidP="00F04828">
      <w:pPr>
        <w:spacing w:after="0"/>
      </w:pPr>
    </w:p>
    <w:p w14:paraId="37A35A2F" w14:textId="77777777" w:rsidR="001F112B" w:rsidRDefault="001F112B" w:rsidP="00F04828">
      <w:pPr>
        <w:spacing w:after="0"/>
      </w:pPr>
    </w:p>
    <w:p w14:paraId="631EA661" w14:textId="4DCA54A9" w:rsidR="006A6E80" w:rsidRPr="00225623" w:rsidRDefault="006A6E80" w:rsidP="0013627F">
      <w:pPr>
        <w:pStyle w:val="Titre3"/>
        <w:numPr>
          <w:ilvl w:val="0"/>
          <w:numId w:val="12"/>
        </w:numPr>
      </w:pPr>
      <w:bookmarkStart w:id="18" w:name="_Toc160800949"/>
      <w:r w:rsidRPr="00225623">
        <w:t xml:space="preserve">Régul sur </w:t>
      </w:r>
      <w:r w:rsidR="0013627F">
        <w:t xml:space="preserve">le </w:t>
      </w:r>
      <w:r w:rsidRPr="00225623">
        <w:t>taux</w:t>
      </w:r>
      <w:r>
        <w:t xml:space="preserve"> </w:t>
      </w:r>
      <w:r w:rsidR="0013627F">
        <w:t>autre organisme (Retraite / Prévoyance)</w:t>
      </w:r>
      <w:bookmarkEnd w:id="18"/>
    </w:p>
    <w:p w14:paraId="56A5BE43" w14:textId="515CB22A" w:rsidR="0013627F" w:rsidRDefault="0013627F" w:rsidP="0013627F">
      <w:pPr>
        <w:spacing w:after="0"/>
      </w:pPr>
      <w:r>
        <w:t>Comme pour une régularisation simple, ce type de régularisation concerne les régularisations sur taux retraite ou sur taux prévoyance.</w:t>
      </w:r>
    </w:p>
    <w:p w14:paraId="6907F47E" w14:textId="77777777" w:rsidR="0013627F" w:rsidRDefault="0013627F" w:rsidP="0013627F">
      <w:pPr>
        <w:spacing w:after="0"/>
      </w:pPr>
    </w:p>
    <w:p w14:paraId="2F80FC2A" w14:textId="77777777" w:rsidR="0013627F" w:rsidRDefault="0013627F" w:rsidP="0013627F">
      <w:pPr>
        <w:spacing w:after="0"/>
      </w:pPr>
      <w:r>
        <w:t>Exemple de saisie de la régul :</w:t>
      </w:r>
    </w:p>
    <w:p w14:paraId="08CFBCF2" w14:textId="38939AE4" w:rsidR="001F112B" w:rsidRDefault="00C05A43" w:rsidP="00F04828">
      <w:pPr>
        <w:spacing w:after="0"/>
      </w:pPr>
      <w:r w:rsidRPr="00C05A43">
        <w:rPr>
          <w:noProof/>
        </w:rPr>
        <w:drawing>
          <wp:inline distT="0" distB="0" distL="0" distR="0" wp14:anchorId="11A9FA31" wp14:editId="58BD07A5">
            <wp:extent cx="6120130" cy="5212080"/>
            <wp:effectExtent l="0" t="0" r="0" b="7620"/>
            <wp:docPr id="16228154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15426" name=""/>
                    <pic:cNvPicPr/>
                  </pic:nvPicPr>
                  <pic:blipFill>
                    <a:blip r:embed="rId52"/>
                    <a:stretch>
                      <a:fillRect/>
                    </a:stretch>
                  </pic:blipFill>
                  <pic:spPr>
                    <a:xfrm>
                      <a:off x="0" y="0"/>
                      <a:ext cx="6120130" cy="5212080"/>
                    </a:xfrm>
                    <a:prstGeom prst="rect">
                      <a:avLst/>
                    </a:prstGeom>
                  </pic:spPr>
                </pic:pic>
              </a:graphicData>
            </a:graphic>
          </wp:inline>
        </w:drawing>
      </w:r>
    </w:p>
    <w:p w14:paraId="7B596B8D" w14:textId="77777777" w:rsidR="006A6E80" w:rsidRDefault="006A6E80" w:rsidP="00F04828">
      <w:pPr>
        <w:spacing w:after="0"/>
      </w:pPr>
    </w:p>
    <w:p w14:paraId="58ABEC74" w14:textId="77777777" w:rsidR="00F96FF5" w:rsidRDefault="00F96FF5" w:rsidP="00F04828">
      <w:pPr>
        <w:spacing w:after="0"/>
      </w:pPr>
    </w:p>
    <w:p w14:paraId="067A0EC8" w14:textId="77777777" w:rsidR="00C05A43" w:rsidRDefault="00C05A43" w:rsidP="00C05A43">
      <w:pPr>
        <w:spacing w:after="0"/>
      </w:pPr>
      <w:r>
        <w:lastRenderedPageBreak/>
        <w:t>Sélectionner la rubrique à régulariser</w:t>
      </w:r>
    </w:p>
    <w:p w14:paraId="1395BA58" w14:textId="77777777" w:rsidR="00C05A43" w:rsidRDefault="00C05A43" w:rsidP="00C05A43">
      <w:pPr>
        <w:spacing w:after="0"/>
      </w:pPr>
      <w:r>
        <w:t>Sélectionner la période de régularisation</w:t>
      </w:r>
    </w:p>
    <w:p w14:paraId="0D102801" w14:textId="01EAC9ED" w:rsidR="00C05A43" w:rsidRDefault="00C05A43" w:rsidP="00C05A43">
      <w:pPr>
        <w:spacing w:after="0"/>
      </w:pPr>
      <w:r>
        <w:t>Renseigner l’ancien taux salarial et patronal</w:t>
      </w:r>
    </w:p>
    <w:p w14:paraId="721A7178" w14:textId="3D22681D" w:rsidR="00C05A43" w:rsidRPr="00C05A43" w:rsidRDefault="00C05A43" w:rsidP="00C05A43">
      <w:pPr>
        <w:spacing w:after="0"/>
      </w:pPr>
      <w:r w:rsidRPr="00C05A43">
        <w:t>Laisser cocher « Envoyer en DSN » pour l’envoi en DSN</w:t>
      </w:r>
    </w:p>
    <w:p w14:paraId="7ACA0140" w14:textId="77777777" w:rsidR="00C05A43" w:rsidRDefault="00C05A43" w:rsidP="00C05A43">
      <w:pPr>
        <w:spacing w:after="0"/>
      </w:pPr>
      <w:r>
        <w:t xml:space="preserve">Sélectionner le contrat concerné par la régul puis cliquer sur </w:t>
      </w:r>
      <w:r w:rsidRPr="00F04828">
        <w:rPr>
          <w:noProof/>
        </w:rPr>
        <w:drawing>
          <wp:inline distT="0" distB="0" distL="0" distR="0" wp14:anchorId="4B381EE3" wp14:editId="4305CFB1">
            <wp:extent cx="243861" cy="312447"/>
            <wp:effectExtent l="0" t="0" r="3810" b="0"/>
            <wp:docPr id="2376615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81924" name=""/>
                    <pic:cNvPicPr/>
                  </pic:nvPicPr>
                  <pic:blipFill>
                    <a:blip r:embed="rId23"/>
                    <a:stretch>
                      <a:fillRect/>
                    </a:stretch>
                  </pic:blipFill>
                  <pic:spPr>
                    <a:xfrm>
                      <a:off x="0" y="0"/>
                      <a:ext cx="243861" cy="312447"/>
                    </a:xfrm>
                    <a:prstGeom prst="rect">
                      <a:avLst/>
                    </a:prstGeom>
                  </pic:spPr>
                </pic:pic>
              </a:graphicData>
            </a:graphic>
          </wp:inline>
        </w:drawing>
      </w:r>
    </w:p>
    <w:p w14:paraId="329EDC07" w14:textId="77777777" w:rsidR="00C05A43" w:rsidRDefault="00C05A43" w:rsidP="00C05A43">
      <w:pPr>
        <w:spacing w:after="0"/>
      </w:pPr>
      <w:r>
        <w:t>Evaluer ou calculer le bulletin pour voir la régul</w:t>
      </w:r>
    </w:p>
    <w:p w14:paraId="136BC20D" w14:textId="77777777" w:rsidR="00C05A43" w:rsidRDefault="00C05A43" w:rsidP="00C05A43">
      <w:pPr>
        <w:spacing w:after="0"/>
      </w:pPr>
      <w:r>
        <w:t>Vérification de la régul en paie</w:t>
      </w:r>
    </w:p>
    <w:p w14:paraId="28002778" w14:textId="3BA993A5" w:rsidR="00C05A43" w:rsidRDefault="00AB27F6" w:rsidP="00C05A43">
      <w:pPr>
        <w:spacing w:after="0"/>
      </w:pPr>
      <w:r w:rsidRPr="00AB27F6">
        <w:rPr>
          <w:noProof/>
        </w:rPr>
        <w:drawing>
          <wp:inline distT="0" distB="0" distL="0" distR="0" wp14:anchorId="7391F7A1" wp14:editId="41D5E1C3">
            <wp:extent cx="5624047" cy="617273"/>
            <wp:effectExtent l="0" t="0" r="0" b="0"/>
            <wp:docPr id="12809511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51163" name=""/>
                    <pic:cNvPicPr/>
                  </pic:nvPicPr>
                  <pic:blipFill>
                    <a:blip r:embed="rId53"/>
                    <a:stretch>
                      <a:fillRect/>
                    </a:stretch>
                  </pic:blipFill>
                  <pic:spPr>
                    <a:xfrm>
                      <a:off x="0" y="0"/>
                      <a:ext cx="5624047" cy="617273"/>
                    </a:xfrm>
                    <a:prstGeom prst="rect">
                      <a:avLst/>
                    </a:prstGeom>
                  </pic:spPr>
                </pic:pic>
              </a:graphicData>
            </a:graphic>
          </wp:inline>
        </w:drawing>
      </w:r>
    </w:p>
    <w:p w14:paraId="573FF4A5" w14:textId="4716CB9D" w:rsidR="002A2498" w:rsidRDefault="002A2498" w:rsidP="00C05A43">
      <w:pPr>
        <w:spacing w:after="0"/>
      </w:pPr>
    </w:p>
    <w:p w14:paraId="28F6E9A8" w14:textId="77777777" w:rsidR="00C05A43" w:rsidRDefault="00C05A43" w:rsidP="00C05A43">
      <w:pPr>
        <w:spacing w:after="0"/>
      </w:pPr>
    </w:p>
    <w:p w14:paraId="65491843" w14:textId="77777777" w:rsidR="00C05A43" w:rsidRDefault="00C05A43" w:rsidP="00C05A43">
      <w:pPr>
        <w:spacing w:after="0"/>
      </w:pPr>
      <w:r>
        <w:t xml:space="preserve">Pour vérifier les impacts en DSN, cliquer sur </w:t>
      </w:r>
      <w:r w:rsidRPr="007B3B82">
        <w:rPr>
          <w:noProof/>
        </w:rPr>
        <w:drawing>
          <wp:inline distT="0" distB="0" distL="0" distR="0" wp14:anchorId="10409FF3" wp14:editId="1A44D478">
            <wp:extent cx="739204" cy="274344"/>
            <wp:effectExtent l="0" t="0" r="3810" b="0"/>
            <wp:docPr id="7409810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04479" name=""/>
                    <pic:cNvPicPr/>
                  </pic:nvPicPr>
                  <pic:blipFill>
                    <a:blip r:embed="rId25"/>
                    <a:stretch>
                      <a:fillRect/>
                    </a:stretch>
                  </pic:blipFill>
                  <pic:spPr>
                    <a:xfrm>
                      <a:off x="0" y="0"/>
                      <a:ext cx="739204" cy="274344"/>
                    </a:xfrm>
                    <a:prstGeom prst="rect">
                      <a:avLst/>
                    </a:prstGeom>
                  </pic:spPr>
                </pic:pic>
              </a:graphicData>
            </a:graphic>
          </wp:inline>
        </w:drawing>
      </w:r>
      <w:r>
        <w:t xml:space="preserve"> puis </w:t>
      </w:r>
      <w:r w:rsidRPr="007B3B82">
        <w:rPr>
          <w:noProof/>
        </w:rPr>
        <w:drawing>
          <wp:inline distT="0" distB="0" distL="0" distR="0" wp14:anchorId="5D97B2FE" wp14:editId="1FBAAB58">
            <wp:extent cx="627797" cy="696171"/>
            <wp:effectExtent l="0" t="0" r="1270" b="8890"/>
            <wp:docPr id="4410505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0517" name=""/>
                    <pic:cNvPicPr/>
                  </pic:nvPicPr>
                  <pic:blipFill>
                    <a:blip r:embed="rId26"/>
                    <a:stretch>
                      <a:fillRect/>
                    </a:stretch>
                  </pic:blipFill>
                  <pic:spPr>
                    <a:xfrm>
                      <a:off x="0" y="0"/>
                      <a:ext cx="633545" cy="702545"/>
                    </a:xfrm>
                    <a:prstGeom prst="rect">
                      <a:avLst/>
                    </a:prstGeom>
                  </pic:spPr>
                </pic:pic>
              </a:graphicData>
            </a:graphic>
          </wp:inline>
        </w:drawing>
      </w:r>
    </w:p>
    <w:p w14:paraId="4034B821" w14:textId="77777777" w:rsidR="00C05A43" w:rsidRDefault="00C05A43" w:rsidP="00C05A43">
      <w:pPr>
        <w:spacing w:after="0"/>
      </w:pPr>
      <w:r>
        <w:t xml:space="preserve">Cliquer sur </w:t>
      </w:r>
      <w:r w:rsidRPr="007B3B82">
        <w:rPr>
          <w:noProof/>
        </w:rPr>
        <w:drawing>
          <wp:inline distT="0" distB="0" distL="0" distR="0" wp14:anchorId="574C061D" wp14:editId="1A937AC0">
            <wp:extent cx="541067" cy="213378"/>
            <wp:effectExtent l="0" t="0" r="0" b="0"/>
            <wp:docPr id="3514172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42868" name=""/>
                    <pic:cNvPicPr/>
                  </pic:nvPicPr>
                  <pic:blipFill>
                    <a:blip r:embed="rId27"/>
                    <a:stretch>
                      <a:fillRect/>
                    </a:stretch>
                  </pic:blipFill>
                  <pic:spPr>
                    <a:xfrm>
                      <a:off x="0" y="0"/>
                      <a:ext cx="541067" cy="213378"/>
                    </a:xfrm>
                    <a:prstGeom prst="rect">
                      <a:avLst/>
                    </a:prstGeom>
                  </pic:spPr>
                </pic:pic>
              </a:graphicData>
            </a:graphic>
          </wp:inline>
        </w:drawing>
      </w:r>
    </w:p>
    <w:p w14:paraId="41889225" w14:textId="77777777" w:rsidR="00C05A43" w:rsidRDefault="00C05A43" w:rsidP="00C05A43">
      <w:pPr>
        <w:spacing w:after="0"/>
      </w:pPr>
      <w:r>
        <w:t xml:space="preserve">Saisir le matricule à générer </w:t>
      </w:r>
      <w:r w:rsidRPr="006F504C">
        <w:rPr>
          <w:noProof/>
        </w:rPr>
        <w:drawing>
          <wp:inline distT="0" distB="0" distL="0" distR="0" wp14:anchorId="26D8E707" wp14:editId="6A23B1C3">
            <wp:extent cx="1066892" cy="121931"/>
            <wp:effectExtent l="0" t="0" r="0" b="0"/>
            <wp:docPr id="18149443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7201" name=""/>
                    <pic:cNvPicPr/>
                  </pic:nvPicPr>
                  <pic:blipFill>
                    <a:blip r:embed="rId28"/>
                    <a:stretch>
                      <a:fillRect/>
                    </a:stretch>
                  </pic:blipFill>
                  <pic:spPr>
                    <a:xfrm>
                      <a:off x="0" y="0"/>
                      <a:ext cx="1066892" cy="121931"/>
                    </a:xfrm>
                    <a:prstGeom prst="rect">
                      <a:avLst/>
                    </a:prstGeom>
                  </pic:spPr>
                </pic:pic>
              </a:graphicData>
            </a:graphic>
          </wp:inline>
        </w:drawing>
      </w:r>
      <w:r>
        <w:t xml:space="preserve"> puis cliquer sur </w:t>
      </w:r>
      <w:r w:rsidRPr="007B3B82">
        <w:rPr>
          <w:noProof/>
        </w:rPr>
        <w:drawing>
          <wp:inline distT="0" distB="0" distL="0" distR="0" wp14:anchorId="766764D9" wp14:editId="7794BEF5">
            <wp:extent cx="708721" cy="281964"/>
            <wp:effectExtent l="0" t="0" r="0" b="3810"/>
            <wp:docPr id="13987233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86881" name=""/>
                    <pic:cNvPicPr/>
                  </pic:nvPicPr>
                  <pic:blipFill>
                    <a:blip r:embed="rId29"/>
                    <a:stretch>
                      <a:fillRect/>
                    </a:stretch>
                  </pic:blipFill>
                  <pic:spPr>
                    <a:xfrm>
                      <a:off x="0" y="0"/>
                      <a:ext cx="708721" cy="281964"/>
                    </a:xfrm>
                    <a:prstGeom prst="rect">
                      <a:avLst/>
                    </a:prstGeom>
                  </pic:spPr>
                </pic:pic>
              </a:graphicData>
            </a:graphic>
          </wp:inline>
        </w:drawing>
      </w:r>
    </w:p>
    <w:p w14:paraId="7D2284F1" w14:textId="2CEAD18D" w:rsidR="001A4833" w:rsidRDefault="001A4833" w:rsidP="00C05A43">
      <w:pPr>
        <w:spacing w:after="0"/>
      </w:pPr>
      <w:r>
        <w:t>Au niveau nominatif :</w:t>
      </w:r>
    </w:p>
    <w:p w14:paraId="2F5B6C36" w14:textId="77777777" w:rsidR="00C05A43" w:rsidRDefault="00C05A43" w:rsidP="00C05A43">
      <w:pPr>
        <w:spacing w:after="0"/>
      </w:pPr>
      <w:r>
        <w:t>Voir le bloc 78 et 81 : Dans le bloc 81, le montant de la régularisation correspond bien à la régul en paie</w:t>
      </w:r>
    </w:p>
    <w:p w14:paraId="61531421" w14:textId="08048C17" w:rsidR="00C05A43" w:rsidRDefault="00C05A43" w:rsidP="00C05A43">
      <w:pPr>
        <w:spacing w:after="0"/>
      </w:pPr>
      <w:r>
        <w:t>On constate que le bloc 81 correspond bien à la paie de régul</w:t>
      </w:r>
      <w:r w:rsidR="002A2498">
        <w:t xml:space="preserve"> (pour le mois d’avril 23)</w:t>
      </w:r>
    </w:p>
    <w:p w14:paraId="5C99577F" w14:textId="1BC9AEEA" w:rsidR="006A6E80" w:rsidRDefault="002A2498" w:rsidP="00F04828">
      <w:pPr>
        <w:spacing w:after="0"/>
      </w:pPr>
      <w:r w:rsidRPr="002A2498">
        <w:rPr>
          <w:noProof/>
        </w:rPr>
        <w:drawing>
          <wp:inline distT="0" distB="0" distL="0" distR="0" wp14:anchorId="2348049A" wp14:editId="687F40D0">
            <wp:extent cx="5534025" cy="3054681"/>
            <wp:effectExtent l="0" t="0" r="0" b="0"/>
            <wp:docPr id="16017740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74010" name=""/>
                    <pic:cNvPicPr/>
                  </pic:nvPicPr>
                  <pic:blipFill>
                    <a:blip r:embed="rId54"/>
                    <a:stretch>
                      <a:fillRect/>
                    </a:stretch>
                  </pic:blipFill>
                  <pic:spPr>
                    <a:xfrm>
                      <a:off x="0" y="0"/>
                      <a:ext cx="5542267" cy="3059230"/>
                    </a:xfrm>
                    <a:prstGeom prst="rect">
                      <a:avLst/>
                    </a:prstGeom>
                  </pic:spPr>
                </pic:pic>
              </a:graphicData>
            </a:graphic>
          </wp:inline>
        </w:drawing>
      </w:r>
    </w:p>
    <w:p w14:paraId="047CAC9B" w14:textId="77777777" w:rsidR="006A6E80" w:rsidRDefault="006A6E80" w:rsidP="00F04828">
      <w:pPr>
        <w:spacing w:after="0"/>
      </w:pPr>
    </w:p>
    <w:p w14:paraId="158962EE" w14:textId="77777777" w:rsidR="00F96FF5" w:rsidRDefault="00F96FF5">
      <w:r>
        <w:br w:type="page"/>
      </w:r>
    </w:p>
    <w:p w14:paraId="0CD99317" w14:textId="569B0E88" w:rsidR="001A4833" w:rsidRDefault="001A4833" w:rsidP="00F04828">
      <w:pPr>
        <w:spacing w:after="0"/>
      </w:pPr>
      <w:r>
        <w:lastRenderedPageBreak/>
        <w:t xml:space="preserve">Au niveau des cotisations agrégées </w:t>
      </w:r>
    </w:p>
    <w:p w14:paraId="002D3A9E" w14:textId="0C817696" w:rsidR="001A4833" w:rsidRDefault="001A4833" w:rsidP="00F04828">
      <w:pPr>
        <w:spacing w:after="0"/>
      </w:pPr>
      <w:r w:rsidRPr="001A4833">
        <w:rPr>
          <w:noProof/>
        </w:rPr>
        <w:drawing>
          <wp:inline distT="0" distB="0" distL="0" distR="0" wp14:anchorId="5DAF22BF" wp14:editId="58575514">
            <wp:extent cx="4506103" cy="3420745"/>
            <wp:effectExtent l="0" t="0" r="8890" b="8255"/>
            <wp:docPr id="22286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616" name=""/>
                    <pic:cNvPicPr/>
                  </pic:nvPicPr>
                  <pic:blipFill>
                    <a:blip r:embed="rId55"/>
                    <a:stretch>
                      <a:fillRect/>
                    </a:stretch>
                  </pic:blipFill>
                  <pic:spPr>
                    <a:xfrm>
                      <a:off x="0" y="0"/>
                      <a:ext cx="4509150" cy="3423058"/>
                    </a:xfrm>
                    <a:prstGeom prst="rect">
                      <a:avLst/>
                    </a:prstGeom>
                  </pic:spPr>
                </pic:pic>
              </a:graphicData>
            </a:graphic>
          </wp:inline>
        </w:drawing>
      </w:r>
    </w:p>
    <w:p w14:paraId="570A0539" w14:textId="77777777" w:rsidR="00F96FF5" w:rsidRDefault="00F96FF5" w:rsidP="00F04828">
      <w:pPr>
        <w:spacing w:after="0"/>
      </w:pPr>
      <w:r>
        <w:t>Si on était au dernier mois d’un trimestre, alors, la structure S21.G00.20.010 serait :</w:t>
      </w:r>
    </w:p>
    <w:p w14:paraId="0DB13A85" w14:textId="75BC0110" w:rsidR="006A6E80" w:rsidRDefault="00F96FF5" w:rsidP="00F04828">
      <w:pPr>
        <w:spacing w:after="0"/>
      </w:pPr>
      <w:r>
        <w:t xml:space="preserve">       </w:t>
      </w:r>
      <w:r w:rsidRPr="00F96FF5">
        <w:rPr>
          <w:noProof/>
        </w:rPr>
        <w:drawing>
          <wp:inline distT="0" distB="0" distL="0" distR="0" wp14:anchorId="283BF15D" wp14:editId="1EA739DB">
            <wp:extent cx="3673158" cy="129551"/>
            <wp:effectExtent l="0" t="0" r="3810" b="3810"/>
            <wp:docPr id="2742767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76764" name=""/>
                    <pic:cNvPicPr/>
                  </pic:nvPicPr>
                  <pic:blipFill>
                    <a:blip r:embed="rId56"/>
                    <a:stretch>
                      <a:fillRect/>
                    </a:stretch>
                  </pic:blipFill>
                  <pic:spPr>
                    <a:xfrm>
                      <a:off x="0" y="0"/>
                      <a:ext cx="3673158" cy="129551"/>
                    </a:xfrm>
                    <a:prstGeom prst="rect">
                      <a:avLst/>
                    </a:prstGeom>
                  </pic:spPr>
                </pic:pic>
              </a:graphicData>
            </a:graphic>
          </wp:inline>
        </w:drawing>
      </w:r>
    </w:p>
    <w:p w14:paraId="0D201694" w14:textId="77777777" w:rsidR="00D1536F" w:rsidRDefault="00D1536F" w:rsidP="00F96FF5">
      <w:pPr>
        <w:spacing w:after="0"/>
      </w:pPr>
    </w:p>
    <w:p w14:paraId="1BE634AF" w14:textId="77777777" w:rsidR="002D1C13" w:rsidRDefault="002D1C13" w:rsidP="00F96FF5">
      <w:pPr>
        <w:spacing w:after="0"/>
      </w:pPr>
    </w:p>
    <w:p w14:paraId="1B60AAA2" w14:textId="77777777" w:rsidR="00761955" w:rsidRDefault="00761955" w:rsidP="00F96FF5">
      <w:pPr>
        <w:spacing w:after="0"/>
      </w:pPr>
    </w:p>
    <w:p w14:paraId="2A44AF13" w14:textId="77777777" w:rsidR="00761955" w:rsidRDefault="00761955" w:rsidP="00F96FF5">
      <w:pPr>
        <w:spacing w:after="0"/>
      </w:pPr>
    </w:p>
    <w:p w14:paraId="6B1F18C7" w14:textId="77777777" w:rsidR="00761955" w:rsidRDefault="00761955" w:rsidP="00F96FF5">
      <w:pPr>
        <w:spacing w:after="0"/>
      </w:pPr>
    </w:p>
    <w:p w14:paraId="561B41C0" w14:textId="77777777" w:rsidR="00761955" w:rsidRDefault="00761955" w:rsidP="00F96FF5">
      <w:pPr>
        <w:spacing w:after="0"/>
      </w:pPr>
    </w:p>
    <w:p w14:paraId="07F37330" w14:textId="77777777" w:rsidR="00761955" w:rsidRDefault="00761955" w:rsidP="00F96FF5">
      <w:pPr>
        <w:spacing w:after="0"/>
      </w:pPr>
    </w:p>
    <w:p w14:paraId="603D81F5" w14:textId="75F7C138" w:rsidR="00761955" w:rsidRDefault="00761955">
      <w:r>
        <w:br w:type="page"/>
      </w:r>
    </w:p>
    <w:p w14:paraId="2505AE4C" w14:textId="47C6167E" w:rsidR="00761955" w:rsidRDefault="00761955" w:rsidP="00761955">
      <w:pPr>
        <w:pStyle w:val="Titre2"/>
      </w:pPr>
      <w:bookmarkStart w:id="19" w:name="_Toc160800950"/>
      <w:r>
        <w:lastRenderedPageBreak/>
        <w:t>Dupliquer une régularisation</w:t>
      </w:r>
      <w:bookmarkEnd w:id="19"/>
    </w:p>
    <w:p w14:paraId="1E6B3DF7" w14:textId="51D1EB8D" w:rsidR="00552F34" w:rsidRPr="004F0FCC" w:rsidRDefault="00552F34" w:rsidP="00552F34">
      <w:r w:rsidRPr="004F0FCC">
        <w:t>Ce type de régularisation est possible uniquement pour les régularisations de type « Autre régularisation » c’est-à-dire pour régulariser du brut, des bases de cotisations ou du net</w:t>
      </w:r>
      <w:r>
        <w:t>.</w:t>
      </w:r>
    </w:p>
    <w:p w14:paraId="3CBC8465" w14:textId="0B9798E9" w:rsidR="00761955" w:rsidRDefault="00552F34" w:rsidP="00F96FF5">
      <w:pPr>
        <w:spacing w:after="0"/>
      </w:pPr>
      <w:r>
        <w:t>Exemple de saisie de régul :</w:t>
      </w:r>
    </w:p>
    <w:p w14:paraId="3BE745C1" w14:textId="57E0203A" w:rsidR="00761955" w:rsidRDefault="00761955" w:rsidP="00F96FF5">
      <w:pPr>
        <w:spacing w:after="0"/>
      </w:pPr>
      <w:r w:rsidRPr="00761955">
        <w:rPr>
          <w:noProof/>
        </w:rPr>
        <w:drawing>
          <wp:inline distT="0" distB="0" distL="0" distR="0" wp14:anchorId="4C412896" wp14:editId="7ABEE252">
            <wp:extent cx="5841186" cy="6212811"/>
            <wp:effectExtent l="0" t="0" r="7620" b="0"/>
            <wp:docPr id="3635695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569511" name=""/>
                    <pic:cNvPicPr/>
                  </pic:nvPicPr>
                  <pic:blipFill>
                    <a:blip r:embed="rId57"/>
                    <a:stretch>
                      <a:fillRect/>
                    </a:stretch>
                  </pic:blipFill>
                  <pic:spPr>
                    <a:xfrm>
                      <a:off x="0" y="0"/>
                      <a:ext cx="5841186" cy="6212811"/>
                    </a:xfrm>
                    <a:prstGeom prst="rect">
                      <a:avLst/>
                    </a:prstGeom>
                  </pic:spPr>
                </pic:pic>
              </a:graphicData>
            </a:graphic>
          </wp:inline>
        </w:drawing>
      </w:r>
    </w:p>
    <w:p w14:paraId="027D8DF8" w14:textId="77777777" w:rsidR="00761955" w:rsidRDefault="00761955" w:rsidP="00F96FF5">
      <w:pPr>
        <w:spacing w:after="0"/>
      </w:pPr>
    </w:p>
    <w:p w14:paraId="7B2927DD" w14:textId="77777777" w:rsidR="00761955" w:rsidRPr="004F0FCC" w:rsidRDefault="00761955" w:rsidP="00761955">
      <w:r w:rsidRPr="004F0FCC">
        <w:t>Ce type de régularisation est possible uniquement pour les régularisations de type « Autre régularisation » c’est-à-dire pour régulariser du brut, des bases de cotisations ou du net</w:t>
      </w:r>
    </w:p>
    <w:p w14:paraId="74EB527A" w14:textId="77777777" w:rsidR="00761955" w:rsidRPr="004F0FCC" w:rsidRDefault="00761955" w:rsidP="00761955"/>
    <w:p w14:paraId="02C802A4" w14:textId="77777777" w:rsidR="00761955" w:rsidRPr="004F0FCC" w:rsidRDefault="00761955" w:rsidP="00761955">
      <w:r>
        <w:t>C</w:t>
      </w:r>
      <w:r w:rsidRPr="004F0FCC">
        <w:t>e mode de création de régularisation est à utiliser par exemple lorsqu’on a créé une régularisation simple sur un mois, à reproduire sur plusieurs mois. Dans ce cas, il n’y aura que la période de rattachement à modifier. Ou alors lorsqu’il y a plusieurs rubriques à régulariser pour les mêmes salariés</w:t>
      </w:r>
      <w:r>
        <w:t>.</w:t>
      </w:r>
    </w:p>
    <w:p w14:paraId="4E1A0BD8" w14:textId="77777777" w:rsidR="00761955" w:rsidRDefault="00761955" w:rsidP="00761955"/>
    <w:p w14:paraId="712504EB" w14:textId="77777777" w:rsidR="00552F34" w:rsidRPr="004F0FCC" w:rsidRDefault="00552F34" w:rsidP="00761955"/>
    <w:p w14:paraId="58453523" w14:textId="77777777" w:rsidR="00761955" w:rsidRDefault="00761955" w:rsidP="00761955">
      <w:pPr>
        <w:spacing w:after="0"/>
      </w:pPr>
      <w:r w:rsidRPr="004F0FCC">
        <w:lastRenderedPageBreak/>
        <w:t xml:space="preserve">Pour </w:t>
      </w:r>
      <w:r>
        <w:t>pouvoir dupliquer une rubrique, il faut :</w:t>
      </w:r>
    </w:p>
    <w:p w14:paraId="72145E1F" w14:textId="77777777" w:rsidR="00761955" w:rsidRDefault="00761955" w:rsidP="00761955">
      <w:pPr>
        <w:pStyle w:val="Paragraphedeliste"/>
        <w:numPr>
          <w:ilvl w:val="0"/>
          <w:numId w:val="14"/>
        </w:numPr>
        <w:spacing w:after="0"/>
      </w:pPr>
      <w:r w:rsidRPr="004F0FCC">
        <w:t>Commencer</w:t>
      </w:r>
      <w:r>
        <w:t xml:space="preserve"> par sélectionner la régul de type « autre régularisation » puis,</w:t>
      </w:r>
    </w:p>
    <w:p w14:paraId="126BC65F" w14:textId="77777777" w:rsidR="00761955" w:rsidRDefault="00761955" w:rsidP="00761955">
      <w:pPr>
        <w:pStyle w:val="Paragraphedeliste"/>
        <w:numPr>
          <w:ilvl w:val="0"/>
          <w:numId w:val="14"/>
        </w:numPr>
        <w:spacing w:after="0"/>
      </w:pPr>
      <w:r>
        <w:t xml:space="preserve">Créer une rubrique en cliquant sur </w:t>
      </w:r>
      <w:r w:rsidRPr="004F0FCC">
        <w:rPr>
          <w:noProof/>
        </w:rPr>
        <w:drawing>
          <wp:inline distT="0" distB="0" distL="0" distR="0" wp14:anchorId="3E534907" wp14:editId="1C2566F7">
            <wp:extent cx="419136" cy="358171"/>
            <wp:effectExtent l="0" t="0" r="0" b="3810"/>
            <wp:docPr id="20658887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377006" name=""/>
                    <pic:cNvPicPr/>
                  </pic:nvPicPr>
                  <pic:blipFill>
                    <a:blip r:embed="rId16"/>
                    <a:stretch>
                      <a:fillRect/>
                    </a:stretch>
                  </pic:blipFill>
                  <pic:spPr>
                    <a:xfrm>
                      <a:off x="0" y="0"/>
                      <a:ext cx="419136" cy="358171"/>
                    </a:xfrm>
                    <a:prstGeom prst="rect">
                      <a:avLst/>
                    </a:prstGeom>
                  </pic:spPr>
                </pic:pic>
              </a:graphicData>
            </a:graphic>
          </wp:inline>
        </w:drawing>
      </w:r>
      <w:r>
        <w:t xml:space="preserve"> puis,</w:t>
      </w:r>
    </w:p>
    <w:p w14:paraId="4BA5EEC5" w14:textId="77777777" w:rsidR="00761955" w:rsidRDefault="00761955" w:rsidP="00761955">
      <w:pPr>
        <w:pStyle w:val="Paragraphedeliste"/>
        <w:numPr>
          <w:ilvl w:val="0"/>
          <w:numId w:val="14"/>
        </w:numPr>
        <w:spacing w:after="0"/>
      </w:pPr>
      <w:r>
        <w:t xml:space="preserve">Cliquer sur </w:t>
      </w:r>
      <w:r w:rsidRPr="00761955">
        <w:rPr>
          <w:noProof/>
        </w:rPr>
        <w:drawing>
          <wp:inline distT="0" distB="0" distL="0" distR="0" wp14:anchorId="61EBC7E7" wp14:editId="2D60CF45">
            <wp:extent cx="1867655" cy="190577"/>
            <wp:effectExtent l="0" t="0" r="0" b="0"/>
            <wp:docPr id="1661018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11411" name=""/>
                    <pic:cNvPicPr/>
                  </pic:nvPicPr>
                  <pic:blipFill>
                    <a:blip r:embed="rId58"/>
                    <a:stretch>
                      <a:fillRect/>
                    </a:stretch>
                  </pic:blipFill>
                  <pic:spPr>
                    <a:xfrm>
                      <a:off x="0" y="0"/>
                      <a:ext cx="1867655" cy="190577"/>
                    </a:xfrm>
                    <a:prstGeom prst="rect">
                      <a:avLst/>
                    </a:prstGeom>
                  </pic:spPr>
                </pic:pic>
              </a:graphicData>
            </a:graphic>
          </wp:inline>
        </w:drawing>
      </w:r>
      <w:r>
        <w:t xml:space="preserve"> puis,</w:t>
      </w:r>
    </w:p>
    <w:p w14:paraId="37C5E79D" w14:textId="77777777" w:rsidR="00761955" w:rsidRPr="004F0FCC" w:rsidRDefault="00761955" w:rsidP="00761955">
      <w:pPr>
        <w:pStyle w:val="Paragraphedeliste"/>
        <w:numPr>
          <w:ilvl w:val="0"/>
          <w:numId w:val="14"/>
        </w:numPr>
        <w:spacing w:after="0"/>
      </w:pPr>
      <w:r>
        <w:t>Saisir la rubrique de la première régul pour pouvoir modifier les éléments de la régul qui vient d’être dupliquée comme la période de rattachement, la base, le taux, le montant, les contrats concernés</w:t>
      </w:r>
    </w:p>
    <w:p w14:paraId="46F61C47" w14:textId="77777777" w:rsidR="00761955" w:rsidRDefault="00761955" w:rsidP="00F96FF5">
      <w:pPr>
        <w:spacing w:after="0"/>
      </w:pPr>
    </w:p>
    <w:p w14:paraId="5551F4FB" w14:textId="77777777" w:rsidR="00761955" w:rsidRDefault="00761955" w:rsidP="00F96FF5">
      <w:pPr>
        <w:spacing w:after="0"/>
      </w:pPr>
    </w:p>
    <w:p w14:paraId="6F43C4EF" w14:textId="77777777" w:rsidR="00761955" w:rsidRDefault="00761955" w:rsidP="00F96FF5">
      <w:pPr>
        <w:spacing w:after="0"/>
      </w:pPr>
    </w:p>
    <w:p w14:paraId="248535E8" w14:textId="5C36C3D4" w:rsidR="006752BB" w:rsidRDefault="006752BB" w:rsidP="006752BB">
      <w:pPr>
        <w:pStyle w:val="Titre2"/>
      </w:pPr>
      <w:bookmarkStart w:id="20" w:name="_Toc160800951"/>
      <w:r>
        <w:t>Edition des bordereaux de cotisations</w:t>
      </w:r>
      <w:bookmarkEnd w:id="20"/>
    </w:p>
    <w:p w14:paraId="1ED82BE0" w14:textId="77777777" w:rsidR="00E45D6C" w:rsidRDefault="00E45D6C" w:rsidP="00E45D6C">
      <w:pPr>
        <w:pStyle w:val="Titre3"/>
      </w:pPr>
      <w:bookmarkStart w:id="21" w:name="_Toc160610211"/>
      <w:bookmarkStart w:id="22" w:name="_Toc160800952"/>
      <w:r>
        <w:t>Chemin d’accès :</w:t>
      </w:r>
      <w:bookmarkEnd w:id="21"/>
      <w:bookmarkEnd w:id="22"/>
    </w:p>
    <w:p w14:paraId="3CA763A3" w14:textId="77777777" w:rsidR="00E45D6C" w:rsidRDefault="00E45D6C" w:rsidP="00E45D6C">
      <w:pPr>
        <w:spacing w:after="0"/>
      </w:pPr>
      <w:r>
        <w:t xml:space="preserve">Quand on est dans Vérification des impacts en DSN : </w:t>
      </w:r>
    </w:p>
    <w:p w14:paraId="3DDA9060" w14:textId="5085EB79" w:rsidR="00E45D6C" w:rsidRDefault="00E45D6C" w:rsidP="00E45D6C">
      <w:pPr>
        <w:spacing w:after="0"/>
      </w:pPr>
      <w:r>
        <w:t xml:space="preserve">Cliquer sur </w:t>
      </w:r>
      <w:r w:rsidRPr="007B3B82">
        <w:rPr>
          <w:noProof/>
        </w:rPr>
        <w:drawing>
          <wp:inline distT="0" distB="0" distL="0" distR="0" wp14:anchorId="371E96F5" wp14:editId="2B92107E">
            <wp:extent cx="739204" cy="274344"/>
            <wp:effectExtent l="0" t="0" r="3810" b="0"/>
            <wp:docPr id="12259283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04479" name=""/>
                    <pic:cNvPicPr/>
                  </pic:nvPicPr>
                  <pic:blipFill>
                    <a:blip r:embed="rId25"/>
                    <a:stretch>
                      <a:fillRect/>
                    </a:stretch>
                  </pic:blipFill>
                  <pic:spPr>
                    <a:xfrm>
                      <a:off x="0" y="0"/>
                      <a:ext cx="739204" cy="274344"/>
                    </a:xfrm>
                    <a:prstGeom prst="rect">
                      <a:avLst/>
                    </a:prstGeom>
                  </pic:spPr>
                </pic:pic>
              </a:graphicData>
            </a:graphic>
          </wp:inline>
        </w:drawing>
      </w:r>
      <w:r>
        <w:t xml:space="preserve"> puis sur </w:t>
      </w:r>
      <w:r w:rsidRPr="007B3B82">
        <w:rPr>
          <w:noProof/>
        </w:rPr>
        <w:drawing>
          <wp:inline distT="0" distB="0" distL="0" distR="0" wp14:anchorId="1D8F834C" wp14:editId="25ACC610">
            <wp:extent cx="627797" cy="696171"/>
            <wp:effectExtent l="0" t="0" r="1270" b="8890"/>
            <wp:docPr id="13695010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0517" name=""/>
                    <pic:cNvPicPr/>
                  </pic:nvPicPr>
                  <pic:blipFill>
                    <a:blip r:embed="rId26"/>
                    <a:stretch>
                      <a:fillRect/>
                    </a:stretch>
                  </pic:blipFill>
                  <pic:spPr>
                    <a:xfrm>
                      <a:off x="0" y="0"/>
                      <a:ext cx="633545" cy="702545"/>
                    </a:xfrm>
                    <a:prstGeom prst="rect">
                      <a:avLst/>
                    </a:prstGeom>
                  </pic:spPr>
                </pic:pic>
              </a:graphicData>
            </a:graphic>
          </wp:inline>
        </w:drawing>
      </w:r>
      <w:r>
        <w:t xml:space="preserve"> puis sur </w:t>
      </w:r>
      <w:r w:rsidRPr="008D1EC7">
        <w:rPr>
          <w:noProof/>
        </w:rPr>
        <w:drawing>
          <wp:inline distT="0" distB="0" distL="0" distR="0" wp14:anchorId="70372A47" wp14:editId="0F5DD72A">
            <wp:extent cx="358171" cy="396274"/>
            <wp:effectExtent l="0" t="0" r="3810" b="3810"/>
            <wp:docPr id="1884762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6262" name=""/>
                    <pic:cNvPicPr/>
                  </pic:nvPicPr>
                  <pic:blipFill>
                    <a:blip r:embed="rId59"/>
                    <a:stretch>
                      <a:fillRect/>
                    </a:stretch>
                  </pic:blipFill>
                  <pic:spPr>
                    <a:xfrm>
                      <a:off x="0" y="0"/>
                      <a:ext cx="358171" cy="396274"/>
                    </a:xfrm>
                    <a:prstGeom prst="rect">
                      <a:avLst/>
                    </a:prstGeom>
                  </pic:spPr>
                </pic:pic>
              </a:graphicData>
            </a:graphic>
          </wp:inline>
        </w:drawing>
      </w:r>
    </w:p>
    <w:p w14:paraId="11EC4226" w14:textId="77777777" w:rsidR="00E45D6C" w:rsidRDefault="00E45D6C" w:rsidP="00E45D6C">
      <w:pPr>
        <w:spacing w:after="0"/>
      </w:pPr>
    </w:p>
    <w:p w14:paraId="04E19017" w14:textId="77777777" w:rsidR="00E45D6C" w:rsidRDefault="00E45D6C" w:rsidP="00E45D6C">
      <w:pPr>
        <w:spacing w:after="0"/>
      </w:pPr>
      <w:r>
        <w:t>Détail des éditions disponibles :</w:t>
      </w:r>
    </w:p>
    <w:p w14:paraId="5C617455" w14:textId="368218DD" w:rsidR="00E45D6C" w:rsidRDefault="00FC4772" w:rsidP="00E45D6C">
      <w:pPr>
        <w:spacing w:after="0"/>
      </w:pPr>
      <w:r w:rsidRPr="00FC4772">
        <w:rPr>
          <w:noProof/>
        </w:rPr>
        <w:drawing>
          <wp:inline distT="0" distB="0" distL="0" distR="0" wp14:anchorId="3800AD47" wp14:editId="0D045237">
            <wp:extent cx="5189670" cy="4801016"/>
            <wp:effectExtent l="0" t="0" r="0" b="0"/>
            <wp:docPr id="4626172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17244" name=""/>
                    <pic:cNvPicPr/>
                  </pic:nvPicPr>
                  <pic:blipFill>
                    <a:blip r:embed="rId60"/>
                    <a:stretch>
                      <a:fillRect/>
                    </a:stretch>
                  </pic:blipFill>
                  <pic:spPr>
                    <a:xfrm>
                      <a:off x="0" y="0"/>
                      <a:ext cx="5189670" cy="4801016"/>
                    </a:xfrm>
                    <a:prstGeom prst="rect">
                      <a:avLst/>
                    </a:prstGeom>
                  </pic:spPr>
                </pic:pic>
              </a:graphicData>
            </a:graphic>
          </wp:inline>
        </w:drawing>
      </w:r>
    </w:p>
    <w:p w14:paraId="21B8C0A4" w14:textId="77777777" w:rsidR="00E45D6C" w:rsidRDefault="00E45D6C" w:rsidP="00E45D6C">
      <w:pPr>
        <w:spacing w:after="0"/>
      </w:pPr>
      <w:r>
        <w:t xml:space="preserve">Cliquer sur </w:t>
      </w:r>
      <w:r w:rsidRPr="00F04828">
        <w:rPr>
          <w:noProof/>
        </w:rPr>
        <w:drawing>
          <wp:inline distT="0" distB="0" distL="0" distR="0" wp14:anchorId="651F5352" wp14:editId="7DCC6A06">
            <wp:extent cx="243861" cy="312447"/>
            <wp:effectExtent l="0" t="0" r="3810" b="0"/>
            <wp:docPr id="4626691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81924" name=""/>
                    <pic:cNvPicPr/>
                  </pic:nvPicPr>
                  <pic:blipFill>
                    <a:blip r:embed="rId23"/>
                    <a:stretch>
                      <a:fillRect/>
                    </a:stretch>
                  </pic:blipFill>
                  <pic:spPr>
                    <a:xfrm>
                      <a:off x="0" y="0"/>
                      <a:ext cx="243861" cy="312447"/>
                    </a:xfrm>
                    <a:prstGeom prst="rect">
                      <a:avLst/>
                    </a:prstGeom>
                  </pic:spPr>
                </pic:pic>
              </a:graphicData>
            </a:graphic>
          </wp:inline>
        </w:drawing>
      </w:r>
      <w:r>
        <w:t xml:space="preserve"> en bas à gauche de l’écran pour lancer l’édition</w:t>
      </w:r>
    </w:p>
    <w:p w14:paraId="47C30C4C" w14:textId="77777777" w:rsidR="00E45D6C" w:rsidRDefault="00E45D6C" w:rsidP="00E45D6C">
      <w:pPr>
        <w:spacing w:after="0"/>
      </w:pPr>
    </w:p>
    <w:p w14:paraId="20BBACB5" w14:textId="69D3806B" w:rsidR="00E45D6C" w:rsidRDefault="00E45D6C" w:rsidP="00E45D6C">
      <w:pPr>
        <w:spacing w:after="0"/>
      </w:pPr>
      <w:r>
        <w:lastRenderedPageBreak/>
        <w:t xml:space="preserve">En cochant </w:t>
      </w:r>
      <w:r w:rsidRPr="0008653C">
        <w:rPr>
          <w:noProof/>
        </w:rPr>
        <w:drawing>
          <wp:inline distT="0" distB="0" distL="0" distR="0" wp14:anchorId="260C54FA" wp14:editId="4224CAC5">
            <wp:extent cx="1666874" cy="142875"/>
            <wp:effectExtent l="0" t="0" r="0" b="0"/>
            <wp:docPr id="10340898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89839" name=""/>
                    <pic:cNvPicPr/>
                  </pic:nvPicPr>
                  <pic:blipFill>
                    <a:blip r:embed="rId61"/>
                    <a:stretch>
                      <a:fillRect/>
                    </a:stretch>
                  </pic:blipFill>
                  <pic:spPr>
                    <a:xfrm>
                      <a:off x="0" y="0"/>
                      <a:ext cx="1671266" cy="143251"/>
                    </a:xfrm>
                    <a:prstGeom prst="rect">
                      <a:avLst/>
                    </a:prstGeom>
                  </pic:spPr>
                </pic:pic>
              </a:graphicData>
            </a:graphic>
          </wp:inline>
        </w:drawing>
      </w:r>
      <w:r>
        <w:t xml:space="preserve">nous pouvons voir la régul </w:t>
      </w:r>
      <w:r w:rsidR="0012608E">
        <w:t>de prévoyance d’Avril + Mai</w:t>
      </w:r>
      <w:r>
        <w:t xml:space="preserve"> 23 :</w:t>
      </w:r>
    </w:p>
    <w:p w14:paraId="5ADD6136" w14:textId="503F8039" w:rsidR="00E45D6C" w:rsidRDefault="009213A4" w:rsidP="00E45D6C">
      <w:pPr>
        <w:spacing w:after="0"/>
      </w:pPr>
      <w:r w:rsidRPr="009213A4">
        <w:rPr>
          <w:noProof/>
        </w:rPr>
        <w:drawing>
          <wp:inline distT="0" distB="0" distL="0" distR="0" wp14:anchorId="2F26EE23" wp14:editId="0CF4E83B">
            <wp:extent cx="6120130" cy="3849370"/>
            <wp:effectExtent l="0" t="0" r="0" b="0"/>
            <wp:docPr id="15440871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087117" name=""/>
                    <pic:cNvPicPr/>
                  </pic:nvPicPr>
                  <pic:blipFill>
                    <a:blip r:embed="rId62"/>
                    <a:stretch>
                      <a:fillRect/>
                    </a:stretch>
                  </pic:blipFill>
                  <pic:spPr>
                    <a:xfrm>
                      <a:off x="0" y="0"/>
                      <a:ext cx="6120130" cy="3849370"/>
                    </a:xfrm>
                    <a:prstGeom prst="rect">
                      <a:avLst/>
                    </a:prstGeom>
                  </pic:spPr>
                </pic:pic>
              </a:graphicData>
            </a:graphic>
          </wp:inline>
        </w:drawing>
      </w:r>
    </w:p>
    <w:p w14:paraId="79E73D10" w14:textId="77777777" w:rsidR="00E45D6C" w:rsidRDefault="00E45D6C" w:rsidP="00E45D6C">
      <w:pPr>
        <w:spacing w:after="0"/>
      </w:pPr>
    </w:p>
    <w:p w14:paraId="444289D6" w14:textId="77777777" w:rsidR="0012608E" w:rsidRDefault="0012608E" w:rsidP="00E45D6C">
      <w:pPr>
        <w:spacing w:after="0"/>
      </w:pPr>
    </w:p>
    <w:p w14:paraId="79E2C813" w14:textId="77777777" w:rsidR="0012608E" w:rsidRDefault="0012608E" w:rsidP="00E45D6C">
      <w:pPr>
        <w:spacing w:after="0"/>
      </w:pPr>
    </w:p>
    <w:p w14:paraId="22C57A4C" w14:textId="77777777" w:rsidR="0012608E" w:rsidRDefault="0012608E" w:rsidP="00E45D6C">
      <w:pPr>
        <w:spacing w:after="0"/>
      </w:pPr>
    </w:p>
    <w:p w14:paraId="3EE8C403" w14:textId="15B864B4" w:rsidR="0012608E" w:rsidRDefault="0012608E" w:rsidP="0012608E">
      <w:pPr>
        <w:spacing w:after="0"/>
      </w:pPr>
      <w:r>
        <w:t xml:space="preserve">En cochant </w:t>
      </w:r>
      <w:r w:rsidRPr="0012608E">
        <w:rPr>
          <w:noProof/>
        </w:rPr>
        <w:drawing>
          <wp:inline distT="0" distB="0" distL="0" distR="0" wp14:anchorId="5DFBF8B3" wp14:editId="2680C46B">
            <wp:extent cx="800169" cy="99069"/>
            <wp:effectExtent l="0" t="0" r="0" b="0"/>
            <wp:docPr id="20687525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52523" name=""/>
                    <pic:cNvPicPr/>
                  </pic:nvPicPr>
                  <pic:blipFill>
                    <a:blip r:embed="rId63"/>
                    <a:stretch>
                      <a:fillRect/>
                    </a:stretch>
                  </pic:blipFill>
                  <pic:spPr>
                    <a:xfrm>
                      <a:off x="0" y="0"/>
                      <a:ext cx="800169" cy="99069"/>
                    </a:xfrm>
                    <a:prstGeom prst="rect">
                      <a:avLst/>
                    </a:prstGeom>
                  </pic:spPr>
                </pic:pic>
              </a:graphicData>
            </a:graphic>
          </wp:inline>
        </w:drawing>
      </w:r>
      <w:r>
        <w:t>nous pouvons voir la régul des taux de retraite d’octobre 23 :</w:t>
      </w:r>
    </w:p>
    <w:p w14:paraId="27BD94C7" w14:textId="458A2064" w:rsidR="0012608E" w:rsidRDefault="0012608E" w:rsidP="00F96FF5">
      <w:pPr>
        <w:spacing w:after="0"/>
      </w:pPr>
      <w:r w:rsidRPr="0012608E">
        <w:rPr>
          <w:noProof/>
        </w:rPr>
        <w:drawing>
          <wp:inline distT="0" distB="0" distL="0" distR="0" wp14:anchorId="5F096A1A" wp14:editId="3D51A265">
            <wp:extent cx="6120130" cy="1764030"/>
            <wp:effectExtent l="0" t="0" r="0" b="7620"/>
            <wp:docPr id="4639896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89605" name=""/>
                    <pic:cNvPicPr/>
                  </pic:nvPicPr>
                  <pic:blipFill>
                    <a:blip r:embed="rId64"/>
                    <a:stretch>
                      <a:fillRect/>
                    </a:stretch>
                  </pic:blipFill>
                  <pic:spPr>
                    <a:xfrm>
                      <a:off x="0" y="0"/>
                      <a:ext cx="6120130" cy="1764030"/>
                    </a:xfrm>
                    <a:prstGeom prst="rect">
                      <a:avLst/>
                    </a:prstGeom>
                  </pic:spPr>
                </pic:pic>
              </a:graphicData>
            </a:graphic>
          </wp:inline>
        </w:drawing>
      </w:r>
    </w:p>
    <w:p w14:paraId="0B431C85" w14:textId="295E74A8" w:rsidR="00726070" w:rsidRDefault="00726070">
      <w:pPr>
        <w:rPr>
          <w:rFonts w:asciiTheme="majorHAnsi" w:eastAsiaTheme="majorEastAsia" w:hAnsiTheme="majorHAnsi" w:cstheme="majorBidi"/>
          <w:color w:val="2F5496" w:themeColor="accent1" w:themeShade="BF"/>
          <w:sz w:val="32"/>
          <w:szCs w:val="32"/>
        </w:rPr>
      </w:pPr>
    </w:p>
    <w:sectPr w:rsidR="00726070" w:rsidSect="00FB2346">
      <w:footerReference w:type="default" r:id="rId6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90DB9" w14:textId="77777777" w:rsidR="00FB2346" w:rsidRDefault="00FB2346" w:rsidP="002816B1">
      <w:pPr>
        <w:spacing w:after="0" w:line="240" w:lineRule="auto"/>
      </w:pPr>
      <w:r>
        <w:separator/>
      </w:r>
    </w:p>
  </w:endnote>
  <w:endnote w:type="continuationSeparator" w:id="0">
    <w:p w14:paraId="78F14599" w14:textId="77777777" w:rsidR="00FB2346" w:rsidRDefault="00FB2346" w:rsidP="0028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717064"/>
      <w:docPartObj>
        <w:docPartGallery w:val="Page Numbers (Bottom of Page)"/>
        <w:docPartUnique/>
      </w:docPartObj>
    </w:sdtPr>
    <w:sdtContent>
      <w:p w14:paraId="633B071F" w14:textId="1DEA830E" w:rsidR="002816B1" w:rsidRDefault="002816B1">
        <w:pPr>
          <w:pStyle w:val="Pieddepag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FAF71" w14:textId="77777777" w:rsidR="00FB2346" w:rsidRDefault="00FB2346" w:rsidP="002816B1">
      <w:pPr>
        <w:spacing w:after="0" w:line="240" w:lineRule="auto"/>
      </w:pPr>
      <w:r>
        <w:separator/>
      </w:r>
    </w:p>
  </w:footnote>
  <w:footnote w:type="continuationSeparator" w:id="0">
    <w:p w14:paraId="20DBF2AC" w14:textId="77777777" w:rsidR="00FB2346" w:rsidRDefault="00FB2346" w:rsidP="00281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347C"/>
    <w:multiLevelType w:val="hybridMultilevel"/>
    <w:tmpl w:val="206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A94D72"/>
    <w:multiLevelType w:val="hybridMultilevel"/>
    <w:tmpl w:val="1BC0DC0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BC74A59"/>
    <w:multiLevelType w:val="hybridMultilevel"/>
    <w:tmpl w:val="206AFC6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DF16AA5"/>
    <w:multiLevelType w:val="hybridMultilevel"/>
    <w:tmpl w:val="59383C9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1A90969"/>
    <w:multiLevelType w:val="hybridMultilevel"/>
    <w:tmpl w:val="1BC0DC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7232A1"/>
    <w:multiLevelType w:val="hybridMultilevel"/>
    <w:tmpl w:val="E23A4BD2"/>
    <w:lvl w:ilvl="0" w:tplc="814CE43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6155412"/>
    <w:multiLevelType w:val="hybridMultilevel"/>
    <w:tmpl w:val="50AC5C5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F4C6423"/>
    <w:multiLevelType w:val="hybridMultilevel"/>
    <w:tmpl w:val="B6E041BE"/>
    <w:lvl w:ilvl="0" w:tplc="FA703DE4">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6776A49"/>
    <w:multiLevelType w:val="hybridMultilevel"/>
    <w:tmpl w:val="3536C9DE"/>
    <w:lvl w:ilvl="0" w:tplc="1F066AA2">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5DC00BE"/>
    <w:multiLevelType w:val="hybridMultilevel"/>
    <w:tmpl w:val="AA2E4AA4"/>
    <w:lvl w:ilvl="0" w:tplc="E566FA2A">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FEB62B7"/>
    <w:multiLevelType w:val="hybridMultilevel"/>
    <w:tmpl w:val="1BC0DC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81D3DAF"/>
    <w:multiLevelType w:val="hybridMultilevel"/>
    <w:tmpl w:val="903E145C"/>
    <w:lvl w:ilvl="0" w:tplc="CA28DF00">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A6018E5"/>
    <w:multiLevelType w:val="hybridMultilevel"/>
    <w:tmpl w:val="C7D02BD2"/>
    <w:lvl w:ilvl="0" w:tplc="F10E668E">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A8A5E28"/>
    <w:multiLevelType w:val="hybridMultilevel"/>
    <w:tmpl w:val="206AF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EBA7663"/>
    <w:multiLevelType w:val="hybridMultilevel"/>
    <w:tmpl w:val="6B56645A"/>
    <w:lvl w:ilvl="0" w:tplc="CD8ADD46">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43332882">
    <w:abstractNumId w:val="6"/>
  </w:num>
  <w:num w:numId="2" w16cid:durableId="2009944678">
    <w:abstractNumId w:val="14"/>
  </w:num>
  <w:num w:numId="3" w16cid:durableId="1206025905">
    <w:abstractNumId w:val="2"/>
  </w:num>
  <w:num w:numId="4" w16cid:durableId="2110545935">
    <w:abstractNumId w:val="11"/>
  </w:num>
  <w:num w:numId="5" w16cid:durableId="299070521">
    <w:abstractNumId w:val="12"/>
  </w:num>
  <w:num w:numId="6" w16cid:durableId="685323656">
    <w:abstractNumId w:val="9"/>
  </w:num>
  <w:num w:numId="7" w16cid:durableId="1457601827">
    <w:abstractNumId w:val="3"/>
  </w:num>
  <w:num w:numId="8" w16cid:durableId="769471050">
    <w:abstractNumId w:val="1"/>
  </w:num>
  <w:num w:numId="9" w16cid:durableId="1088229573">
    <w:abstractNumId w:val="10"/>
  </w:num>
  <w:num w:numId="10" w16cid:durableId="1052922645">
    <w:abstractNumId w:val="4"/>
  </w:num>
  <w:num w:numId="11" w16cid:durableId="1537959345">
    <w:abstractNumId w:val="7"/>
  </w:num>
  <w:num w:numId="12" w16cid:durableId="1715739215">
    <w:abstractNumId w:val="13"/>
  </w:num>
  <w:num w:numId="13" w16cid:durableId="1206328200">
    <w:abstractNumId w:val="0"/>
  </w:num>
  <w:num w:numId="14" w16cid:durableId="1595436854">
    <w:abstractNumId w:val="5"/>
  </w:num>
  <w:num w:numId="15" w16cid:durableId="10109134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9D7"/>
    <w:rsid w:val="00016449"/>
    <w:rsid w:val="0006722D"/>
    <w:rsid w:val="00080AB6"/>
    <w:rsid w:val="00082675"/>
    <w:rsid w:val="000826B1"/>
    <w:rsid w:val="0008653C"/>
    <w:rsid w:val="000B3A92"/>
    <w:rsid w:val="000D6F34"/>
    <w:rsid w:val="000F09D7"/>
    <w:rsid w:val="00112699"/>
    <w:rsid w:val="00124336"/>
    <w:rsid w:val="0012608E"/>
    <w:rsid w:val="0013627F"/>
    <w:rsid w:val="00160752"/>
    <w:rsid w:val="00176152"/>
    <w:rsid w:val="001815B3"/>
    <w:rsid w:val="001A4833"/>
    <w:rsid w:val="001D1811"/>
    <w:rsid w:val="001D4FEB"/>
    <w:rsid w:val="001F112B"/>
    <w:rsid w:val="00204364"/>
    <w:rsid w:val="00225623"/>
    <w:rsid w:val="002351F2"/>
    <w:rsid w:val="00240CE6"/>
    <w:rsid w:val="002451D3"/>
    <w:rsid w:val="002511C3"/>
    <w:rsid w:val="002560C3"/>
    <w:rsid w:val="0026142B"/>
    <w:rsid w:val="002816B1"/>
    <w:rsid w:val="002A1699"/>
    <w:rsid w:val="002A2498"/>
    <w:rsid w:val="002B091E"/>
    <w:rsid w:val="002C4391"/>
    <w:rsid w:val="002D1C13"/>
    <w:rsid w:val="002E3B8D"/>
    <w:rsid w:val="003120B6"/>
    <w:rsid w:val="003228BB"/>
    <w:rsid w:val="00324486"/>
    <w:rsid w:val="00331BE7"/>
    <w:rsid w:val="00351122"/>
    <w:rsid w:val="00393FCB"/>
    <w:rsid w:val="0039544D"/>
    <w:rsid w:val="003C036A"/>
    <w:rsid w:val="003C03CB"/>
    <w:rsid w:val="003C2760"/>
    <w:rsid w:val="003D3FC2"/>
    <w:rsid w:val="003E212B"/>
    <w:rsid w:val="003E7059"/>
    <w:rsid w:val="003F1897"/>
    <w:rsid w:val="003F4BA7"/>
    <w:rsid w:val="00415D7F"/>
    <w:rsid w:val="004503D0"/>
    <w:rsid w:val="00474E2A"/>
    <w:rsid w:val="004812A9"/>
    <w:rsid w:val="004840DD"/>
    <w:rsid w:val="004960C2"/>
    <w:rsid w:val="004F0FCC"/>
    <w:rsid w:val="00502EDA"/>
    <w:rsid w:val="00536E47"/>
    <w:rsid w:val="00542F66"/>
    <w:rsid w:val="005475E9"/>
    <w:rsid w:val="00552F34"/>
    <w:rsid w:val="005735C1"/>
    <w:rsid w:val="0058797D"/>
    <w:rsid w:val="005A2A6E"/>
    <w:rsid w:val="005C5B7B"/>
    <w:rsid w:val="005D30E9"/>
    <w:rsid w:val="005E19B8"/>
    <w:rsid w:val="00604807"/>
    <w:rsid w:val="00624168"/>
    <w:rsid w:val="00661B2F"/>
    <w:rsid w:val="00666C13"/>
    <w:rsid w:val="006752BB"/>
    <w:rsid w:val="00680008"/>
    <w:rsid w:val="006A6E80"/>
    <w:rsid w:val="006E4779"/>
    <w:rsid w:val="006F504C"/>
    <w:rsid w:val="00707164"/>
    <w:rsid w:val="00726070"/>
    <w:rsid w:val="00761955"/>
    <w:rsid w:val="007B3B82"/>
    <w:rsid w:val="007E0F66"/>
    <w:rsid w:val="00812723"/>
    <w:rsid w:val="008206DE"/>
    <w:rsid w:val="008748BE"/>
    <w:rsid w:val="008814F5"/>
    <w:rsid w:val="008862AF"/>
    <w:rsid w:val="008D1EC7"/>
    <w:rsid w:val="008D442B"/>
    <w:rsid w:val="008E4D55"/>
    <w:rsid w:val="009037BC"/>
    <w:rsid w:val="009213A4"/>
    <w:rsid w:val="0095494E"/>
    <w:rsid w:val="009554DC"/>
    <w:rsid w:val="009624D9"/>
    <w:rsid w:val="009648E6"/>
    <w:rsid w:val="00965FAE"/>
    <w:rsid w:val="00967B71"/>
    <w:rsid w:val="009729B1"/>
    <w:rsid w:val="009A0511"/>
    <w:rsid w:val="009B51A7"/>
    <w:rsid w:val="009C5017"/>
    <w:rsid w:val="00A1704B"/>
    <w:rsid w:val="00A6767E"/>
    <w:rsid w:val="00A84854"/>
    <w:rsid w:val="00A906B1"/>
    <w:rsid w:val="00A90992"/>
    <w:rsid w:val="00AA2790"/>
    <w:rsid w:val="00AA32FE"/>
    <w:rsid w:val="00AB27F6"/>
    <w:rsid w:val="00AE4C5B"/>
    <w:rsid w:val="00AF23BF"/>
    <w:rsid w:val="00B16DFC"/>
    <w:rsid w:val="00B443ED"/>
    <w:rsid w:val="00B64978"/>
    <w:rsid w:val="00B65E5A"/>
    <w:rsid w:val="00BA5694"/>
    <w:rsid w:val="00BA6E4B"/>
    <w:rsid w:val="00BC227F"/>
    <w:rsid w:val="00BC4536"/>
    <w:rsid w:val="00BD08AD"/>
    <w:rsid w:val="00C05A43"/>
    <w:rsid w:val="00C52DB2"/>
    <w:rsid w:val="00C574B9"/>
    <w:rsid w:val="00C83E4C"/>
    <w:rsid w:val="00C90A5D"/>
    <w:rsid w:val="00CD53F1"/>
    <w:rsid w:val="00CE5F47"/>
    <w:rsid w:val="00D1536F"/>
    <w:rsid w:val="00D26845"/>
    <w:rsid w:val="00DA7674"/>
    <w:rsid w:val="00E31187"/>
    <w:rsid w:val="00E321CE"/>
    <w:rsid w:val="00E45D6C"/>
    <w:rsid w:val="00E919EC"/>
    <w:rsid w:val="00EA4F94"/>
    <w:rsid w:val="00EB0636"/>
    <w:rsid w:val="00ED3998"/>
    <w:rsid w:val="00EF306B"/>
    <w:rsid w:val="00F04828"/>
    <w:rsid w:val="00F17255"/>
    <w:rsid w:val="00F32424"/>
    <w:rsid w:val="00F4473C"/>
    <w:rsid w:val="00F90352"/>
    <w:rsid w:val="00F96FF5"/>
    <w:rsid w:val="00FB2346"/>
    <w:rsid w:val="00FC4772"/>
    <w:rsid w:val="00FC64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2727"/>
  <w15:docId w15:val="{8468B95C-F4BD-4007-90C5-1E4ACCB6D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1D4F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1D4F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1D4F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qFormat/>
    <w:rsid w:val="00F96FF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815B3"/>
    <w:pPr>
      <w:ind w:left="720"/>
      <w:contextualSpacing/>
    </w:pPr>
  </w:style>
  <w:style w:type="character" w:styleId="Lienhypertexte">
    <w:name w:val="Hyperlink"/>
    <w:basedOn w:val="Policepardfaut"/>
    <w:uiPriority w:val="99"/>
    <w:unhideWhenUsed/>
    <w:rsid w:val="004812A9"/>
    <w:rPr>
      <w:color w:val="0000FF"/>
      <w:u w:val="single"/>
    </w:rPr>
  </w:style>
  <w:style w:type="character" w:customStyle="1" w:styleId="Titre1Car">
    <w:name w:val="Titre 1 Car"/>
    <w:basedOn w:val="Policepardfaut"/>
    <w:link w:val="Titre1"/>
    <w:uiPriority w:val="9"/>
    <w:rsid w:val="001D4FEB"/>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1D4FEB"/>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1D4FEB"/>
    <w:rPr>
      <w:rFonts w:asciiTheme="majorHAnsi" w:eastAsiaTheme="majorEastAsia" w:hAnsiTheme="majorHAnsi" w:cstheme="majorBidi"/>
      <w:color w:val="1F3763" w:themeColor="accent1" w:themeShade="7F"/>
      <w:sz w:val="24"/>
      <w:szCs w:val="24"/>
    </w:rPr>
  </w:style>
  <w:style w:type="paragraph" w:styleId="En-ttedetabledesmatires">
    <w:name w:val="TOC Heading"/>
    <w:basedOn w:val="Titre1"/>
    <w:next w:val="Normal"/>
    <w:uiPriority w:val="39"/>
    <w:unhideWhenUsed/>
    <w:qFormat/>
    <w:rsid w:val="001D4FEB"/>
    <w:pPr>
      <w:outlineLvl w:val="9"/>
    </w:pPr>
    <w:rPr>
      <w:kern w:val="0"/>
      <w:lang w:eastAsia="fr-FR"/>
      <w14:ligatures w14:val="none"/>
    </w:rPr>
  </w:style>
  <w:style w:type="paragraph" w:styleId="TM1">
    <w:name w:val="toc 1"/>
    <w:basedOn w:val="Normal"/>
    <w:next w:val="Normal"/>
    <w:autoRedefine/>
    <w:uiPriority w:val="39"/>
    <w:unhideWhenUsed/>
    <w:rsid w:val="001D4FEB"/>
    <w:pPr>
      <w:spacing w:after="100"/>
    </w:pPr>
  </w:style>
  <w:style w:type="paragraph" w:styleId="TM2">
    <w:name w:val="toc 2"/>
    <w:basedOn w:val="Normal"/>
    <w:next w:val="Normal"/>
    <w:autoRedefine/>
    <w:uiPriority w:val="39"/>
    <w:unhideWhenUsed/>
    <w:rsid w:val="001D4FEB"/>
    <w:pPr>
      <w:spacing w:after="100"/>
      <w:ind w:left="220"/>
    </w:pPr>
  </w:style>
  <w:style w:type="paragraph" w:styleId="TM3">
    <w:name w:val="toc 3"/>
    <w:basedOn w:val="Normal"/>
    <w:next w:val="Normal"/>
    <w:autoRedefine/>
    <w:uiPriority w:val="39"/>
    <w:unhideWhenUsed/>
    <w:rsid w:val="001D4FEB"/>
    <w:pPr>
      <w:spacing w:after="100"/>
      <w:ind w:left="440"/>
    </w:pPr>
  </w:style>
  <w:style w:type="character" w:customStyle="1" w:styleId="ui-provider">
    <w:name w:val="ui-provider"/>
    <w:basedOn w:val="Policepardfaut"/>
    <w:rsid w:val="00502EDA"/>
  </w:style>
  <w:style w:type="character" w:styleId="Mentionnonrsolue">
    <w:name w:val="Unresolved Mention"/>
    <w:basedOn w:val="Policepardfaut"/>
    <w:uiPriority w:val="99"/>
    <w:semiHidden/>
    <w:unhideWhenUsed/>
    <w:rsid w:val="002A1699"/>
    <w:rPr>
      <w:color w:val="605E5C"/>
      <w:shd w:val="clear" w:color="auto" w:fill="E1DFDD"/>
    </w:rPr>
  </w:style>
  <w:style w:type="paragraph" w:styleId="En-tte">
    <w:name w:val="header"/>
    <w:basedOn w:val="Normal"/>
    <w:link w:val="En-tteCar"/>
    <w:uiPriority w:val="99"/>
    <w:unhideWhenUsed/>
    <w:rsid w:val="002816B1"/>
    <w:pPr>
      <w:tabs>
        <w:tab w:val="center" w:pos="4536"/>
        <w:tab w:val="right" w:pos="9072"/>
      </w:tabs>
      <w:spacing w:after="0" w:line="240" w:lineRule="auto"/>
    </w:pPr>
  </w:style>
  <w:style w:type="character" w:customStyle="1" w:styleId="En-tteCar">
    <w:name w:val="En-tête Car"/>
    <w:basedOn w:val="Policepardfaut"/>
    <w:link w:val="En-tte"/>
    <w:uiPriority w:val="99"/>
    <w:rsid w:val="002816B1"/>
  </w:style>
  <w:style w:type="paragraph" w:styleId="Pieddepage">
    <w:name w:val="footer"/>
    <w:basedOn w:val="Normal"/>
    <w:link w:val="PieddepageCar"/>
    <w:uiPriority w:val="99"/>
    <w:unhideWhenUsed/>
    <w:rsid w:val="002816B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816B1"/>
  </w:style>
  <w:style w:type="character" w:styleId="Lienhypertextesuivivisit">
    <w:name w:val="FollowedHyperlink"/>
    <w:basedOn w:val="Policepardfaut"/>
    <w:uiPriority w:val="99"/>
    <w:semiHidden/>
    <w:unhideWhenUsed/>
    <w:rsid w:val="003C036A"/>
    <w:rPr>
      <w:color w:val="954F72" w:themeColor="followedHyperlink"/>
      <w:u w:val="single"/>
    </w:rPr>
  </w:style>
  <w:style w:type="character" w:customStyle="1" w:styleId="Titre4Car">
    <w:name w:val="Titre 4 Car"/>
    <w:basedOn w:val="Policepardfaut"/>
    <w:link w:val="Titre4"/>
    <w:uiPriority w:val="9"/>
    <w:rsid w:val="00F96FF5"/>
    <w:rPr>
      <w:rFonts w:asciiTheme="majorHAnsi" w:eastAsiaTheme="majorEastAsia" w:hAnsiTheme="majorHAnsi" w:cstheme="majorBidi"/>
      <w:i/>
      <w:iCs/>
      <w:color w:val="2F5496" w:themeColor="accent1" w:themeShade="BF"/>
    </w:rPr>
  </w:style>
  <w:style w:type="paragraph" w:styleId="TM4">
    <w:name w:val="toc 4"/>
    <w:basedOn w:val="Normal"/>
    <w:next w:val="Normal"/>
    <w:autoRedefine/>
    <w:uiPriority w:val="39"/>
    <w:unhideWhenUsed/>
    <w:rsid w:val="00552F34"/>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net-entreprises.custhelp.com/app/answers/detail_dsn/a_id/1310/kw/regularisation" TargetMode="External"/><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net-entreprises.custhelp.com/app/answers/detail_dsn/a_id/2002" TargetMode="External"/><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64146-57EA-480E-A2A0-03BEB7259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2203</Words>
  <Characters>12120</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BOUQUET</dc:creator>
  <cp:keywords/>
  <dc:description/>
  <cp:lastModifiedBy>Pascal BOUQUET</cp:lastModifiedBy>
  <cp:revision>3</cp:revision>
  <cp:lastPrinted>2024-03-07T13:40:00Z</cp:lastPrinted>
  <dcterms:created xsi:type="dcterms:W3CDTF">2024-03-11T11:26:00Z</dcterms:created>
  <dcterms:modified xsi:type="dcterms:W3CDTF">2024-03-11T13:52:00Z</dcterms:modified>
</cp:coreProperties>
</file>